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Format da utilizzare solo in caso di operatori economici concorrenti costituiti in forma di società di capitali</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Verdana" w:cs="Verdana" w:eastAsia="Verdana" w:hAnsi="Verdana"/>
          <w:b w:val="1"/>
          <w:i w:val="0"/>
          <w:smallCaps w:val="0"/>
          <w:strike w:val="0"/>
          <w:color w:val="000000"/>
          <w:sz w:val="16"/>
          <w:szCs w:val="16"/>
          <w:u w:val="single"/>
          <w:shd w:fill="auto" w:val="clear"/>
          <w:vertAlign w:val="baseline"/>
        </w:rPr>
      </w:pPr>
      <w:r w:rsidDel="00000000" w:rsidR="00000000" w:rsidRPr="00000000">
        <w:rPr>
          <w:rtl w:val="0"/>
        </w:rPr>
      </w:r>
    </w:p>
    <w:p w:rsidR="00000000" w:rsidDel="00000000" w:rsidP="00000000" w:rsidRDefault="00000000" w:rsidRPr="00000000" w14:paraId="00000004">
      <w:pPr>
        <w:spacing w:after="160" w:line="256" w:lineRule="auto"/>
        <w:jc w:val="center"/>
        <w:rPr>
          <w:b w:val="1"/>
        </w:rPr>
      </w:pPr>
      <w:r w:rsidDel="00000000" w:rsidR="00000000" w:rsidRPr="00000000">
        <w:rPr>
          <w:b w:val="1"/>
          <w:rtl w:val="0"/>
        </w:rPr>
        <w:t xml:space="preserve">DICHIARAZIONE PER L’IDENTIFICAZIONE DEL TITOLARE EFFETTIVO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355600</wp:posOffset>
                </wp:positionH>
                <wp:positionV relativeFrom="paragraph">
                  <wp:posOffset>9817100</wp:posOffset>
                </wp:positionV>
                <wp:extent cx="870585" cy="533400"/>
                <wp:effectExtent b="0" l="0" r="0" t="0"/>
                <wp:wrapNone/>
                <wp:docPr id="32" name=""/>
                <a:graphic>
                  <a:graphicData uri="http://schemas.microsoft.com/office/word/2010/wordprocessingShape">
                    <wps:wsp>
                      <wps:cNvSpPr/>
                      <wps:cNvPr id="12" name="Shape 12"/>
                      <wps:spPr>
                        <a:xfrm>
                          <a:off x="4915470" y="3518063"/>
                          <a:ext cx="861060" cy="52387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U.T./A.C.</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________</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355600</wp:posOffset>
                </wp:positionH>
                <wp:positionV relativeFrom="paragraph">
                  <wp:posOffset>9817100</wp:posOffset>
                </wp:positionV>
                <wp:extent cx="870585" cy="533400"/>
                <wp:effectExtent b="0" l="0" r="0" t="0"/>
                <wp:wrapNone/>
                <wp:docPr id="32"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870585" cy="533400"/>
                        </a:xfrm>
                        <a:prstGeom prst="rect"/>
                        <a:ln/>
                      </pic:spPr>
                    </pic:pic>
                  </a:graphicData>
                </a:graphic>
              </wp:anchor>
            </w:drawing>
          </mc:Fallback>
        </mc:AlternateContent>
      </w:r>
    </w:p>
    <w:p w:rsidR="00000000" w:rsidDel="00000000" w:rsidP="00000000" w:rsidRDefault="00000000" w:rsidRPr="00000000" w14:paraId="00000005">
      <w:pPr>
        <w:spacing w:after="160" w:line="256" w:lineRule="auto"/>
        <w:jc w:val="center"/>
        <w:rPr>
          <w:b w:val="1"/>
        </w:rPr>
      </w:pPr>
      <w:r w:rsidDel="00000000" w:rsidR="00000000" w:rsidRPr="00000000">
        <w:rPr>
          <w:b w:val="1"/>
          <w:rtl w:val="0"/>
        </w:rPr>
        <w:t xml:space="preserve">anche ai sensi degli artt. 46 e 47 del D.P.R. N. 445/2000</w:t>
      </w:r>
    </w:p>
    <w:p w:rsidR="00000000" w:rsidDel="00000000" w:rsidP="00000000" w:rsidRDefault="00000000" w:rsidRPr="00000000" w14:paraId="00000006">
      <w:pPr>
        <w:spacing w:after="120" w:before="120" w:lineRule="auto"/>
        <w:jc w:val="both"/>
        <w:rPr>
          <w:b w:val="1"/>
        </w:rPr>
      </w:pPr>
      <w:r w:rsidDel="00000000" w:rsidR="00000000" w:rsidRPr="00000000">
        <w:rPr>
          <w:rtl w:val="0"/>
        </w:rPr>
      </w:r>
    </w:p>
    <w:p w:rsidR="00000000" w:rsidDel="00000000" w:rsidP="00000000" w:rsidRDefault="00000000" w:rsidRPr="00000000" w14:paraId="00000007">
      <w:pPr>
        <w:spacing w:after="120" w:before="120" w:lineRule="auto"/>
        <w:jc w:val="both"/>
        <w:rPr/>
      </w:pPr>
      <w:r w:rsidDel="00000000" w:rsidR="00000000" w:rsidRPr="00000000">
        <w:rPr>
          <w:b w:val="1"/>
          <w:rtl w:val="0"/>
        </w:rPr>
        <w:t xml:space="preserve">OGGETTO: </w:t>
      </w:r>
      <w:r w:rsidDel="00000000" w:rsidR="00000000" w:rsidRPr="00000000">
        <w:rPr>
          <w:rtl w:val="0"/>
        </w:rPr>
        <w:t xml:space="preserve">Piano Nazionale Di Ripresa E Resilienza - Missione 4: Istruzione E Ricerca - Componente 1 Piano Nazionale di Ripresa e Resilienza Missione 4 Istruzione e Ricerca - Componente 1 – Potenziamento dell’offerta dei servizi di istruzione: dagli asili nido alle Università - Investimento 2.1: Didattica digitale integrata e formazione alla transizione digitale per il personale scolastico. Formazione del personale scolastico per la transizione digitale (D.M. 66/2023)”</w:t>
      </w:r>
    </w:p>
    <w:p w:rsidR="00000000" w:rsidDel="00000000" w:rsidP="00000000" w:rsidRDefault="00000000" w:rsidRPr="00000000" w14:paraId="00000008">
      <w:pPr>
        <w:spacing w:after="0" w:line="245" w:lineRule="auto"/>
        <w:ind w:left="1080" w:right="40" w:hanging="1050"/>
        <w:jc w:val="both"/>
        <w:rPr>
          <w:b w:val="1"/>
        </w:rPr>
      </w:pPr>
      <w:r w:rsidDel="00000000" w:rsidR="00000000" w:rsidRPr="00000000">
        <w:rPr>
          <w:b w:val="1"/>
          <w:rtl w:val="0"/>
        </w:rPr>
        <w:t xml:space="preserve">Codice Progetto M4C1I2.1-2023-1222</w:t>
      </w:r>
    </w:p>
    <w:p w:rsidR="00000000" w:rsidDel="00000000" w:rsidP="00000000" w:rsidRDefault="00000000" w:rsidRPr="00000000" w14:paraId="00000009">
      <w:pPr>
        <w:spacing w:after="0" w:line="245" w:lineRule="auto"/>
        <w:ind w:left="1080" w:right="40" w:hanging="1050"/>
        <w:jc w:val="both"/>
        <w:rPr>
          <w:b w:val="1"/>
        </w:rPr>
      </w:pPr>
      <w:r w:rsidDel="00000000" w:rsidR="00000000" w:rsidRPr="00000000">
        <w:rPr>
          <w:b w:val="1"/>
          <w:rtl w:val="0"/>
        </w:rPr>
        <w:t xml:space="preserve">NUOVI ORIZZONTI EDUCATIVI CON IL DIGITALE </w:t>
      </w:r>
    </w:p>
    <w:p w:rsidR="00000000" w:rsidDel="00000000" w:rsidP="00000000" w:rsidRDefault="00000000" w:rsidRPr="00000000" w14:paraId="0000000A">
      <w:pPr>
        <w:spacing w:after="0" w:line="245" w:lineRule="auto"/>
        <w:ind w:left="1080" w:right="40" w:hanging="1050"/>
        <w:jc w:val="both"/>
        <w:rPr>
          <w:b w:val="1"/>
        </w:rPr>
      </w:pPr>
      <w:r w:rsidDel="00000000" w:rsidR="00000000" w:rsidRPr="00000000">
        <w:rPr>
          <w:b w:val="1"/>
          <w:rtl w:val="0"/>
        </w:rPr>
        <w:t xml:space="preserve">CUP n. H44D23003640006  </w:t>
      </w:r>
    </w:p>
    <w:p w:rsidR="00000000" w:rsidDel="00000000" w:rsidP="00000000" w:rsidRDefault="00000000" w:rsidRPr="00000000" w14:paraId="0000000B">
      <w:pPr>
        <w:spacing w:after="120" w:before="120" w:lineRule="auto"/>
        <w:jc w:val="both"/>
        <w:rPr/>
      </w:pPr>
      <w:r w:rsidDel="00000000" w:rsidR="00000000" w:rsidRPr="00000000">
        <w:rPr>
          <w:rFonts w:ascii="Calibri" w:cs="Calibri" w:eastAsia="Calibri" w:hAnsi="Calibri"/>
          <w:i w:val="1"/>
          <w:rtl w:val="0"/>
        </w:rPr>
        <w:t xml:space="preserve">(Non è ammessa la sostituzione dei certificati e delle dichiarazioni con fotocopie e duplicati non autenticati nelle forme previste dagli artt. 18 e 19 del D.P.R. n. 445/2000</w:t>
      </w:r>
      <w:r w:rsidDel="00000000" w:rsidR="00000000" w:rsidRPr="00000000">
        <w:rPr>
          <w:rFonts w:ascii="Calibri" w:cs="Calibri" w:eastAsia="Calibri" w:hAnsi="Calibri"/>
          <w:b w:val="1"/>
          <w:i w:val="1"/>
          <w:rtl w:val="0"/>
        </w:rPr>
        <w:t xml:space="preserve">)</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tbl>
      <w:tblPr>
        <w:tblStyle w:val="Table1"/>
        <w:tblW w:w="995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54"/>
        <w:gridCol w:w="4798"/>
        <w:tblGridChange w:id="0">
          <w:tblGrid>
            <w:gridCol w:w="5154"/>
            <w:gridCol w:w="4798"/>
          </w:tblGrid>
        </w:tblGridChange>
      </w:tblGrid>
      <w:tr>
        <w:trPr>
          <w:cantSplit w:val="0"/>
          <w:trHeight w:val="369" w:hRule="atLeast"/>
          <w:tblHeader w:val="0"/>
        </w:trPr>
        <w:tc>
          <w:tcPr>
            <w:shd w:fill="auto"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società</w:t>
            </w:r>
          </w:p>
        </w:tc>
        <w:tc>
          <w:tcPr>
            <w:shd w:fill="auto"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 sede in</w:t>
            </w:r>
          </w:p>
        </w:tc>
        <w:tc>
          <w:tcPr>
            <w:shd w:fill="auto"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Via</w:t>
            </w:r>
          </w:p>
        </w:tc>
        <w:tc>
          <w:tcPr>
            <w:shd w:fill="auto"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w:t>
            </w:r>
          </w:p>
        </w:tc>
        <w:tc>
          <w:tcPr>
            <w:shd w:fill="auto"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Capitale sociale Euro</w:t>
            </w:r>
          </w:p>
        </w:tc>
        <w:tc>
          <w:tcPr>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Iscritta al Registro delle Imprese di</w:t>
            </w:r>
          </w:p>
        </w:tc>
        <w:tc>
          <w:tcPr>
            <w:shd w:fill="auto"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C.F.</w:t>
            </w:r>
          </w:p>
        </w:tc>
        <w:tc>
          <w:tcPr>
            <w:shd w:fill="auto"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Partita IVA n.</w:t>
            </w:r>
          </w:p>
        </w:tc>
        <w:tc>
          <w:tcPr>
            <w:shd w:fill="auto"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Numero posizione INAIL</w:t>
            </w:r>
          </w:p>
        </w:tc>
        <w:tc>
          <w:tcPr>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Codice operatore concorrente INAIL n.</w:t>
            </w:r>
          </w:p>
        </w:tc>
        <w:tc>
          <w:tcPr>
            <w:shd w:fill="auto"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nel caso in cui le posizioni INAIL siano più di una occorre allegare il relativo elenco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Numero posizione INPS</w:t>
            </w:r>
          </w:p>
        </w:tc>
        <w:tc>
          <w:tcPr>
            <w:shd w:fill="auto"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Numero Matricola INPS</w:t>
            </w:r>
          </w:p>
        </w:tc>
        <w:tc>
          <w:tcPr>
            <w:shd w:fill="auto" w:val="clea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nel caso in cui le posizioni INPS siano più di una occorre allegare il relativo elenco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CCNL applicato</w:t>
            </w:r>
          </w:p>
        </w:tc>
        <w:tc>
          <w:tcPr>
            <w:shd w:fill="auto" w:val="clea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qualità di </w:t>
            </w:r>
          </w:p>
        </w:tc>
        <w:tc>
          <w:tcPr>
            <w:shd w:fill="auto" w:val="cle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specificare se Mandataria/Mandante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Raggruppamento Temporaneo di Imprese (di seguito anche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RTI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 del Consorzio composto dai seguenti operatori economici</w:t>
            </w:r>
          </w:p>
        </w:tc>
        <w:tc>
          <w:tcPr>
            <w:shd w:fill="auto"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Pr>
              <w:footnoteReference w:customMarkFollows="0" w:id="0"/>
            </w:r>
            <w:r w:rsidDel="00000000" w:rsidR="00000000" w:rsidRPr="00000000">
              <w:rPr>
                <w:rtl w:val="0"/>
              </w:rPr>
            </w:r>
          </w:p>
        </w:tc>
      </w:tr>
      <w:tr>
        <w:trPr>
          <w:cantSplit w:val="0"/>
          <w:trHeight w:val="382" w:hRule="atLeast"/>
          <w:tblHeader w:val="0"/>
        </w:trPr>
        <w:tc>
          <w:tcPr>
            <w:shd w:fill="auto"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Nella persona di</w:t>
            </w:r>
          </w:p>
        </w:tc>
        <w:tc>
          <w:tcPr>
            <w:shd w:fill="auto"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C.F.</w:t>
            </w:r>
          </w:p>
        </w:tc>
        <w:tc>
          <w:tcPr>
            <w:shd w:fill="auto"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69" w:hRule="atLeast"/>
          <w:tblHeader w:val="0"/>
        </w:trPr>
        <w:tc>
          <w:tcPr>
            <w:shd w:fill="auto"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Nato a</w:t>
            </w:r>
          </w:p>
        </w:tc>
        <w:tc>
          <w:tcPr>
            <w:shd w:fill="auto"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r>
        <w:trPr>
          <w:cantSplit w:val="0"/>
          <w:trHeight w:val="382" w:hRule="atLeast"/>
          <w:tblHeader w:val="0"/>
        </w:trPr>
        <w:tc>
          <w:tcPr>
            <w:shd w:fill="auto"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Domiciliato per la carica presso la sede societaria sopra menzionata, nella sua qualità di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 legale rappresentante dell’Impresa</w:t>
            </w:r>
          </w:p>
        </w:tc>
        <w:tc>
          <w:tcPr>
            <w:shd w:fill="auto"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lo scrivente Operatore Economico decadrà dai benefici per i quali la stessa è rilasciata; </w:t>
      </w:r>
    </w:p>
    <w:p w:rsidR="00000000" w:rsidDel="00000000" w:rsidP="00000000" w:rsidRDefault="00000000" w:rsidRPr="00000000" w14:paraId="00000036">
      <w:pPr>
        <w:pStyle w:val="Heading4"/>
        <w:keepNext w:val="0"/>
        <w:widowControl w:val="0"/>
        <w:spacing w:after="120" w:before="120" w:lineRule="auto"/>
        <w:jc w:val="center"/>
        <w:rPr>
          <w:rFonts w:ascii="Calibri" w:cs="Calibri" w:eastAsia="Calibri" w:hAnsi="Calibri"/>
          <w:b w:val="1"/>
          <w:i w:val="0"/>
          <w:color w:val="000000"/>
        </w:rPr>
      </w:pPr>
      <w:r w:rsidDel="00000000" w:rsidR="00000000" w:rsidRPr="00000000">
        <w:rPr>
          <w:rFonts w:ascii="Calibri" w:cs="Calibri" w:eastAsia="Calibri" w:hAnsi="Calibri"/>
          <w:b w:val="1"/>
          <w:i w:val="0"/>
          <w:color w:val="000000"/>
          <w:rtl w:val="0"/>
        </w:rPr>
        <w:t xml:space="preserve">DICHIARA SOTTO LA PROPRIA RESPONSABILITÀ</w:t>
      </w:r>
      <w:r w:rsidDel="00000000" w:rsidR="00000000" w:rsidRPr="00000000">
        <w:rPr>
          <w:rFonts w:ascii="Calibri" w:cs="Calibri" w:eastAsia="Calibri" w:hAnsi="Calibri"/>
          <w:b w:val="1"/>
          <w:i w:val="0"/>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037">
      <w:pPr>
        <w:widowControl w:val="0"/>
        <w:numPr>
          <w:ilvl w:val="0"/>
          <w:numId w:val="4"/>
        </w:numPr>
        <w:spacing w:after="0" w:line="360" w:lineRule="auto"/>
        <w:ind w:left="426" w:hanging="357"/>
        <w:jc w:val="both"/>
        <w:rPr/>
      </w:pPr>
      <w:r w:rsidDel="00000000" w:rsidR="00000000" w:rsidRPr="00000000">
        <w:rPr>
          <w:rtl w:val="0"/>
        </w:rPr>
        <w:t xml:space="preserve">che, ai sensi dell’art. 20 del d.lgs. 21 novembre 2007, n. 231 e dell’art. 3, punto 6, della direttiva (UE) 2015/849, i titolari effettivi dell’operatore economico concorrente sono: </w:t>
      </w:r>
    </w:p>
    <w:p w:rsidR="00000000" w:rsidDel="00000000" w:rsidP="00000000" w:rsidRDefault="00000000" w:rsidRPr="00000000" w14:paraId="00000038">
      <w:pPr>
        <w:widowControl w:val="0"/>
        <w:numPr>
          <w:ilvl w:val="1"/>
          <w:numId w:val="5"/>
        </w:numPr>
        <w:spacing w:after="0" w:line="360" w:lineRule="auto"/>
        <w:ind w:left="851" w:hanging="425"/>
        <w:jc w:val="both"/>
        <w:rPr/>
      </w:pPr>
      <w:r w:rsidDel="00000000" w:rsidR="00000000" w:rsidRPr="00000000">
        <w:rPr>
          <w:b w:val="1"/>
          <w:rtl w:val="0"/>
        </w:rPr>
        <w:t xml:space="preserve">CRITERIO DELL’ASSETTO PROPRIETARIO</w:t>
      </w:r>
      <w:r w:rsidDel="00000000" w:rsidR="00000000" w:rsidRPr="00000000">
        <w:rPr>
          <w:rtl w:val="0"/>
        </w:rPr>
        <w:t xml:space="preserve">:</w:t>
      </w:r>
    </w:p>
    <w:p w:rsidR="00000000" w:rsidDel="00000000" w:rsidP="00000000" w:rsidRDefault="00000000" w:rsidRPr="00000000" w14:paraId="00000039">
      <w:pPr>
        <w:widowControl w:val="0"/>
        <w:ind w:left="426" w:firstLine="0"/>
        <w:jc w:val="both"/>
        <w:rPr/>
      </w:pPr>
      <w:r w:rsidDel="00000000" w:rsidR="00000000" w:rsidRPr="00000000">
        <w:rPr>
          <w:u w:val="single"/>
          <w:rtl w:val="0"/>
        </w:rPr>
        <w:t xml:space="preserve">Dati del titolare effettivo</w:t>
      </w:r>
      <w:r w:rsidDel="00000000" w:rsidR="00000000" w:rsidRPr="00000000">
        <w:rPr>
          <w:rtl w:val="0"/>
        </w:rPr>
        <w:t xml:space="preserve">:</w:t>
      </w:r>
    </w:p>
    <w:tbl>
      <w:tblPr>
        <w:tblStyle w:val="Table2"/>
        <w:tblW w:w="938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0"/>
        <w:gridCol w:w="5274"/>
        <w:tblGridChange w:id="0">
          <w:tblGrid>
            <w:gridCol w:w="4110"/>
            <w:gridCol w:w="5274"/>
          </w:tblGrid>
        </w:tblGridChange>
      </w:tblGrid>
      <w:tr>
        <w:trPr>
          <w:cantSplit w:val="0"/>
          <w:tblHeader w:val="0"/>
        </w:trPr>
        <w:tc>
          <w:tcPr>
            <w:gridSpan w:val="2"/>
            <w:shd w:fill="auto" w:val="clear"/>
          </w:tcPr>
          <w:p w:rsidR="00000000" w:rsidDel="00000000" w:rsidP="00000000" w:rsidRDefault="00000000" w:rsidRPr="00000000" w14:paraId="0000003A">
            <w:pPr>
              <w:widowControl w:val="0"/>
              <w:spacing w:line="360" w:lineRule="auto"/>
              <w:jc w:val="both"/>
              <w:rPr>
                <w:b w:val="1"/>
              </w:rPr>
            </w:pPr>
            <w:r w:rsidDel="00000000" w:rsidR="00000000" w:rsidRPr="00000000">
              <w:rPr>
                <w:b w:val="1"/>
                <w:rtl w:val="0"/>
              </w:rPr>
              <w:t xml:space="preserve">Informazioni anagrafiche di base</w:t>
            </w:r>
          </w:p>
        </w:tc>
      </w:tr>
      <w:tr>
        <w:trPr>
          <w:cantSplit w:val="0"/>
          <w:tblHeader w:val="0"/>
        </w:trPr>
        <w:tc>
          <w:tcPr>
            <w:shd w:fill="auto" w:val="clear"/>
          </w:tcPr>
          <w:p w:rsidR="00000000" w:rsidDel="00000000" w:rsidP="00000000" w:rsidRDefault="00000000" w:rsidRPr="00000000" w14:paraId="0000003C">
            <w:pPr>
              <w:widowControl w:val="0"/>
              <w:spacing w:line="360" w:lineRule="auto"/>
              <w:jc w:val="both"/>
              <w:rPr/>
            </w:pPr>
            <w:r w:rsidDel="00000000" w:rsidR="00000000" w:rsidRPr="00000000">
              <w:rPr>
                <w:rtl w:val="0"/>
              </w:rPr>
              <w:t xml:space="preserve">Nome</w:t>
            </w:r>
          </w:p>
        </w:tc>
        <w:tc>
          <w:tcPr>
            <w:shd w:fill="auto" w:val="clear"/>
          </w:tcPr>
          <w:p w:rsidR="00000000" w:rsidDel="00000000" w:rsidP="00000000" w:rsidRDefault="00000000" w:rsidRPr="00000000" w14:paraId="0000003D">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E">
            <w:pPr>
              <w:widowControl w:val="0"/>
              <w:spacing w:line="360" w:lineRule="auto"/>
              <w:jc w:val="both"/>
              <w:rPr/>
            </w:pPr>
            <w:r w:rsidDel="00000000" w:rsidR="00000000" w:rsidRPr="00000000">
              <w:rPr>
                <w:rtl w:val="0"/>
              </w:rPr>
              <w:t xml:space="preserve">Cognome</w:t>
            </w:r>
          </w:p>
        </w:tc>
        <w:tc>
          <w:tcPr>
            <w:shd w:fill="auto" w:val="clear"/>
          </w:tcPr>
          <w:p w:rsidR="00000000" w:rsidDel="00000000" w:rsidP="00000000" w:rsidRDefault="00000000" w:rsidRPr="00000000" w14:paraId="0000003F">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0">
            <w:pPr>
              <w:widowControl w:val="0"/>
              <w:spacing w:line="360" w:lineRule="auto"/>
              <w:jc w:val="both"/>
              <w:rPr/>
            </w:pPr>
            <w:r w:rsidDel="00000000" w:rsidR="00000000" w:rsidRPr="00000000">
              <w:rPr>
                <w:rtl w:val="0"/>
              </w:rPr>
              <w:t xml:space="preserve">Codice fiscal</w:t>
            </w:r>
          </w:p>
        </w:tc>
        <w:tc>
          <w:tcPr>
            <w:shd w:fill="auto" w:val="clear"/>
          </w:tcPr>
          <w:p w:rsidR="00000000" w:rsidDel="00000000" w:rsidP="00000000" w:rsidRDefault="00000000" w:rsidRPr="00000000" w14:paraId="00000041">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2">
            <w:pPr>
              <w:widowControl w:val="0"/>
              <w:spacing w:line="360" w:lineRule="auto"/>
              <w:jc w:val="both"/>
              <w:rPr/>
            </w:pPr>
            <w:r w:rsidDel="00000000" w:rsidR="00000000" w:rsidRPr="00000000">
              <w:rPr>
                <w:rtl w:val="0"/>
              </w:rPr>
              <w:t xml:space="preserve">Paese e Comune di nascita</w:t>
            </w:r>
          </w:p>
        </w:tc>
        <w:tc>
          <w:tcPr>
            <w:shd w:fill="auto" w:val="clear"/>
          </w:tcPr>
          <w:p w:rsidR="00000000" w:rsidDel="00000000" w:rsidP="00000000" w:rsidRDefault="00000000" w:rsidRPr="00000000" w14:paraId="00000043">
            <w:pPr>
              <w:widowControl w:val="0"/>
              <w:spacing w:line="360" w:lineRule="auto"/>
              <w:ind w:right="-106"/>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4">
            <w:pPr>
              <w:widowControl w:val="0"/>
              <w:spacing w:line="360" w:lineRule="auto"/>
              <w:jc w:val="both"/>
              <w:rPr/>
            </w:pPr>
            <w:r w:rsidDel="00000000" w:rsidR="00000000" w:rsidRPr="00000000">
              <w:rPr>
                <w:rtl w:val="0"/>
              </w:rPr>
              <w:t xml:space="preserve">Data di nascita</w:t>
            </w:r>
          </w:p>
        </w:tc>
        <w:tc>
          <w:tcPr>
            <w:shd w:fill="auto" w:val="clear"/>
          </w:tcPr>
          <w:p w:rsidR="00000000" w:rsidDel="00000000" w:rsidP="00000000" w:rsidRDefault="00000000" w:rsidRPr="00000000" w14:paraId="00000045">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46">
            <w:pPr>
              <w:widowControl w:val="0"/>
              <w:spacing w:line="360" w:lineRule="auto"/>
              <w:jc w:val="both"/>
              <w:rPr>
                <w:b w:val="1"/>
              </w:rPr>
            </w:pPr>
            <w:r w:rsidDel="00000000" w:rsidR="00000000" w:rsidRPr="00000000">
              <w:rPr>
                <w:b w:val="1"/>
                <w:rtl w:val="0"/>
              </w:rPr>
              <w:t xml:space="preserve">Informazioni relative all’indirizzo di residenza</w:t>
            </w:r>
          </w:p>
        </w:tc>
      </w:tr>
      <w:tr>
        <w:trPr>
          <w:cantSplit w:val="0"/>
          <w:tblHeader w:val="0"/>
        </w:trPr>
        <w:tc>
          <w:tcPr>
            <w:shd w:fill="auto" w:val="clear"/>
          </w:tcPr>
          <w:p w:rsidR="00000000" w:rsidDel="00000000" w:rsidP="00000000" w:rsidRDefault="00000000" w:rsidRPr="00000000" w14:paraId="00000048">
            <w:pPr>
              <w:widowControl w:val="0"/>
              <w:spacing w:line="360" w:lineRule="auto"/>
              <w:jc w:val="both"/>
              <w:rPr/>
            </w:pPr>
            <w:r w:rsidDel="00000000" w:rsidR="00000000" w:rsidRPr="00000000">
              <w:rPr>
                <w:rtl w:val="0"/>
              </w:rPr>
              <w:t xml:space="preserve">Via/Piazza, numero civico</w:t>
            </w:r>
          </w:p>
        </w:tc>
        <w:tc>
          <w:tcPr>
            <w:shd w:fill="auto" w:val="clear"/>
          </w:tcPr>
          <w:p w:rsidR="00000000" w:rsidDel="00000000" w:rsidP="00000000" w:rsidRDefault="00000000" w:rsidRPr="00000000" w14:paraId="00000049">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A">
            <w:pPr>
              <w:widowControl w:val="0"/>
              <w:spacing w:line="360" w:lineRule="auto"/>
              <w:jc w:val="both"/>
              <w:rPr/>
            </w:pPr>
            <w:r w:rsidDel="00000000" w:rsidR="00000000" w:rsidRPr="00000000">
              <w:rPr>
                <w:rtl w:val="0"/>
              </w:rPr>
              <w:t xml:space="preserve">CAP</w:t>
            </w:r>
          </w:p>
        </w:tc>
        <w:tc>
          <w:tcPr>
            <w:shd w:fill="auto" w:val="clear"/>
          </w:tcPr>
          <w:p w:rsidR="00000000" w:rsidDel="00000000" w:rsidP="00000000" w:rsidRDefault="00000000" w:rsidRPr="00000000" w14:paraId="0000004B">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C">
            <w:pPr>
              <w:widowControl w:val="0"/>
              <w:spacing w:line="360" w:lineRule="auto"/>
              <w:jc w:val="both"/>
              <w:rPr/>
            </w:pPr>
            <w:r w:rsidDel="00000000" w:rsidR="00000000" w:rsidRPr="00000000">
              <w:rPr>
                <w:rtl w:val="0"/>
              </w:rPr>
              <w:t xml:space="preserve">Città</w:t>
            </w:r>
          </w:p>
        </w:tc>
        <w:tc>
          <w:tcPr>
            <w:shd w:fill="auto" w:val="clear"/>
          </w:tcPr>
          <w:p w:rsidR="00000000" w:rsidDel="00000000" w:rsidP="00000000" w:rsidRDefault="00000000" w:rsidRPr="00000000" w14:paraId="0000004D">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E">
            <w:pPr>
              <w:widowControl w:val="0"/>
              <w:spacing w:line="360" w:lineRule="auto"/>
              <w:jc w:val="both"/>
              <w:rPr/>
            </w:pPr>
            <w:r w:rsidDel="00000000" w:rsidR="00000000" w:rsidRPr="00000000">
              <w:rPr>
                <w:rtl w:val="0"/>
              </w:rPr>
              <w:t xml:space="preserve">Provincia</w:t>
            </w:r>
          </w:p>
        </w:tc>
        <w:tc>
          <w:tcPr>
            <w:shd w:fill="auto" w:val="clear"/>
          </w:tcPr>
          <w:p w:rsidR="00000000" w:rsidDel="00000000" w:rsidP="00000000" w:rsidRDefault="00000000" w:rsidRPr="00000000" w14:paraId="0000004F">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0">
            <w:pPr>
              <w:widowControl w:val="0"/>
              <w:spacing w:line="360" w:lineRule="auto"/>
              <w:jc w:val="both"/>
              <w:rPr/>
            </w:pPr>
            <w:r w:rsidDel="00000000" w:rsidR="00000000" w:rsidRPr="00000000">
              <w:rPr>
                <w:rtl w:val="0"/>
              </w:rPr>
              <w:t xml:space="preserve">Paese</w:t>
            </w:r>
          </w:p>
        </w:tc>
        <w:tc>
          <w:tcPr>
            <w:shd w:fill="auto" w:val="clear"/>
          </w:tcPr>
          <w:p w:rsidR="00000000" w:rsidDel="00000000" w:rsidP="00000000" w:rsidRDefault="00000000" w:rsidRPr="00000000" w14:paraId="00000051">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52">
            <w:pPr>
              <w:widowControl w:val="0"/>
              <w:spacing w:line="360" w:lineRule="auto"/>
              <w:jc w:val="both"/>
              <w:rPr>
                <w:b w:val="1"/>
              </w:rPr>
            </w:pPr>
            <w:r w:rsidDel="00000000" w:rsidR="00000000" w:rsidRPr="00000000">
              <w:rPr>
                <w:b w:val="1"/>
                <w:rtl w:val="0"/>
              </w:rPr>
              <w:t xml:space="preserve">Informazioni relative al documento di identificazione</w:t>
            </w:r>
          </w:p>
        </w:tc>
      </w:tr>
      <w:tr>
        <w:trPr>
          <w:cantSplit w:val="0"/>
          <w:tblHeader w:val="0"/>
        </w:trPr>
        <w:tc>
          <w:tcPr>
            <w:shd w:fill="auto" w:val="clear"/>
          </w:tcPr>
          <w:p w:rsidR="00000000" w:rsidDel="00000000" w:rsidP="00000000" w:rsidRDefault="00000000" w:rsidRPr="00000000" w14:paraId="00000054">
            <w:pPr>
              <w:widowControl w:val="0"/>
              <w:spacing w:line="360" w:lineRule="auto"/>
              <w:jc w:val="both"/>
              <w:rPr/>
            </w:pPr>
            <w:r w:rsidDel="00000000" w:rsidR="00000000" w:rsidRPr="00000000">
              <w:rPr>
                <w:rtl w:val="0"/>
              </w:rPr>
              <w:t xml:space="preserve">Tipo di documento</w:t>
            </w:r>
          </w:p>
        </w:tc>
        <w:tc>
          <w:tcPr>
            <w:shd w:fill="auto" w:val="clear"/>
          </w:tcPr>
          <w:p w:rsidR="00000000" w:rsidDel="00000000" w:rsidP="00000000" w:rsidRDefault="00000000" w:rsidRPr="00000000" w14:paraId="00000055">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6">
            <w:pPr>
              <w:widowControl w:val="0"/>
              <w:spacing w:line="360" w:lineRule="auto"/>
              <w:jc w:val="both"/>
              <w:rPr/>
            </w:pPr>
            <w:r w:rsidDel="00000000" w:rsidR="00000000" w:rsidRPr="00000000">
              <w:rPr>
                <w:rtl w:val="0"/>
              </w:rPr>
              <w:t xml:space="preserve">Numero del documento</w:t>
            </w:r>
          </w:p>
        </w:tc>
        <w:tc>
          <w:tcPr>
            <w:shd w:fill="auto" w:val="clear"/>
          </w:tcPr>
          <w:p w:rsidR="00000000" w:rsidDel="00000000" w:rsidP="00000000" w:rsidRDefault="00000000" w:rsidRPr="00000000" w14:paraId="00000057">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8">
            <w:pPr>
              <w:widowControl w:val="0"/>
              <w:spacing w:line="360" w:lineRule="auto"/>
              <w:jc w:val="both"/>
              <w:rPr/>
            </w:pPr>
            <w:r w:rsidDel="00000000" w:rsidR="00000000" w:rsidRPr="00000000">
              <w:rPr>
                <w:rtl w:val="0"/>
              </w:rPr>
              <w:t xml:space="preserve">Data di rilascio</w:t>
            </w:r>
          </w:p>
        </w:tc>
        <w:tc>
          <w:tcPr>
            <w:shd w:fill="auto" w:val="clear"/>
          </w:tcPr>
          <w:p w:rsidR="00000000" w:rsidDel="00000000" w:rsidP="00000000" w:rsidRDefault="00000000" w:rsidRPr="00000000" w14:paraId="00000059">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A">
            <w:pPr>
              <w:widowControl w:val="0"/>
              <w:spacing w:line="360" w:lineRule="auto"/>
              <w:jc w:val="both"/>
              <w:rPr/>
            </w:pPr>
            <w:r w:rsidDel="00000000" w:rsidR="00000000" w:rsidRPr="00000000">
              <w:rPr>
                <w:rtl w:val="0"/>
              </w:rPr>
              <w:t xml:space="preserve">Data di scadenza</w:t>
            </w:r>
          </w:p>
        </w:tc>
        <w:tc>
          <w:tcPr>
            <w:shd w:fill="auto" w:val="clear"/>
          </w:tcPr>
          <w:p w:rsidR="00000000" w:rsidDel="00000000" w:rsidP="00000000" w:rsidRDefault="00000000" w:rsidRPr="00000000" w14:paraId="0000005B">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C">
            <w:pPr>
              <w:widowControl w:val="0"/>
              <w:spacing w:line="360" w:lineRule="auto"/>
              <w:jc w:val="both"/>
              <w:rPr/>
            </w:pPr>
            <w:r w:rsidDel="00000000" w:rsidR="00000000" w:rsidRPr="00000000">
              <w:rPr>
                <w:rtl w:val="0"/>
              </w:rPr>
              <w:t xml:space="preserve">Autorità rilasciante</w:t>
            </w:r>
          </w:p>
        </w:tc>
        <w:tc>
          <w:tcPr>
            <w:shd w:fill="auto" w:val="clear"/>
          </w:tcPr>
          <w:p w:rsidR="00000000" w:rsidDel="00000000" w:rsidP="00000000" w:rsidRDefault="00000000" w:rsidRPr="00000000" w14:paraId="0000005D">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E">
            <w:pPr>
              <w:widowControl w:val="0"/>
              <w:spacing w:line="360" w:lineRule="auto"/>
              <w:jc w:val="both"/>
              <w:rPr/>
            </w:pPr>
            <w:r w:rsidDel="00000000" w:rsidR="00000000" w:rsidRPr="00000000">
              <w:rPr>
                <w:rtl w:val="0"/>
              </w:rPr>
              <w:t xml:space="preserve">Luogo di rilascio</w:t>
            </w:r>
          </w:p>
        </w:tc>
        <w:tc>
          <w:tcPr>
            <w:shd w:fill="auto" w:val="clear"/>
          </w:tcPr>
          <w:p w:rsidR="00000000" w:rsidDel="00000000" w:rsidP="00000000" w:rsidRDefault="00000000" w:rsidRPr="00000000" w14:paraId="0000005F">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60">
            <w:pPr>
              <w:widowControl w:val="0"/>
              <w:spacing w:line="360" w:lineRule="auto"/>
              <w:jc w:val="both"/>
              <w:rPr>
                <w:b w:val="1"/>
              </w:rPr>
            </w:pPr>
            <w:r w:rsidDel="00000000" w:rsidR="00000000" w:rsidRPr="00000000">
              <w:rPr>
                <w:b w:val="1"/>
                <w:rtl w:val="0"/>
              </w:rPr>
              <w:t xml:space="preserve">Tipologia di titolare effettivo</w:t>
            </w:r>
          </w:p>
          <w:p w:rsidR="00000000" w:rsidDel="00000000" w:rsidP="00000000" w:rsidRDefault="00000000" w:rsidRPr="00000000" w14:paraId="00000061">
            <w:pPr>
              <w:widowControl w:val="0"/>
              <w:spacing w:after="60" w:lineRule="auto"/>
              <w:ind w:left="604" w:firstLine="0"/>
              <w:jc w:val="both"/>
              <w:rPr/>
            </w:pPr>
            <w:r w:rsidDel="00000000" w:rsidR="00000000" w:rsidRPr="00000000">
              <w:rPr>
                <w:u w:val="single"/>
                <w:rtl w:val="0"/>
              </w:rPr>
              <w:t xml:space="preserve">Titolarità</w:t>
            </w:r>
            <w:r w:rsidDel="00000000" w:rsidR="00000000" w:rsidRPr="00000000">
              <w:rPr>
                <w:b w:val="1"/>
                <w:u w:val="single"/>
                <w:rtl w:val="0"/>
              </w:rPr>
              <w:t xml:space="preserve"> </w:t>
            </w:r>
            <w:r w:rsidDel="00000000" w:rsidR="00000000" w:rsidRPr="00000000">
              <w:rPr>
                <w:u w:val="single"/>
                <w:rtl w:val="0"/>
              </w:rPr>
              <w:t xml:space="preserve">diretta di una partecipazione superiore al 25%</w:t>
            </w:r>
            <w:r w:rsidDel="00000000" w:rsidR="00000000" w:rsidRPr="00000000">
              <w:rPr>
                <w:rtl w:val="0"/>
              </w:rPr>
              <w:t xml:space="preserve"> del capitale sociale dell’operatore economico concorrente: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12700</wp:posOffset>
                      </wp:positionV>
                      <wp:extent cx="146685" cy="146685"/>
                      <wp:effectExtent b="0" l="0" r="0" t="0"/>
                      <wp:wrapNone/>
                      <wp:docPr id="34" name=""/>
                      <a:graphic>
                        <a:graphicData uri="http://schemas.microsoft.com/office/word/2010/wordprocessingShape">
                          <wps:wsp>
                            <wps:cNvSpPr/>
                            <wps:cNvPr id="14" name="Shape 14"/>
                            <wps:spPr>
                              <a:xfrm>
                                <a:off x="5277420" y="3711420"/>
                                <a:ext cx="137160" cy="13716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12700</wp:posOffset>
                      </wp:positionV>
                      <wp:extent cx="146685" cy="146685"/>
                      <wp:effectExtent b="0" l="0" r="0" t="0"/>
                      <wp:wrapNone/>
                      <wp:docPr id="34"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146685" cy="146685"/>
                              </a:xfrm>
                              <a:prstGeom prst="rect"/>
                              <a:ln/>
                            </pic:spPr>
                          </pic:pic>
                        </a:graphicData>
                      </a:graphic>
                    </wp:anchor>
                  </w:drawing>
                </mc:Fallback>
              </mc:AlternateContent>
            </w:r>
          </w:p>
          <w:p w:rsidR="00000000" w:rsidDel="00000000" w:rsidP="00000000" w:rsidRDefault="00000000" w:rsidRPr="00000000" w14:paraId="00000062">
            <w:pPr>
              <w:widowControl w:val="0"/>
              <w:numPr>
                <w:ilvl w:val="0"/>
                <w:numId w:val="6"/>
              </w:numPr>
              <w:spacing w:after="60" w:lineRule="auto"/>
              <w:ind w:left="891" w:hanging="284"/>
              <w:jc w:val="both"/>
              <w:rPr/>
            </w:pPr>
            <w:r w:rsidDel="00000000" w:rsidR="00000000" w:rsidRPr="00000000">
              <w:rPr>
                <w:rtl w:val="0"/>
              </w:rPr>
              <w:t xml:space="preserve">percentuale di azioni possedute: [</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63">
            <w:pPr>
              <w:widowControl w:val="0"/>
              <w:spacing w:after="60" w:lineRule="auto"/>
              <w:ind w:left="604" w:firstLine="0"/>
              <w:jc w:val="both"/>
              <w:rPr/>
            </w:pPr>
            <w:r w:rsidDel="00000000" w:rsidR="00000000" w:rsidRPr="00000000">
              <w:rPr>
                <w:u w:val="single"/>
                <w:rtl w:val="0"/>
              </w:rPr>
              <w:t xml:space="preserve">Titolarità indiretta di una partecipazione superiore al 25%</w:t>
            </w:r>
            <w:r w:rsidDel="00000000" w:rsidR="00000000" w:rsidRPr="00000000">
              <w:rPr>
                <w:vertAlign w:val="superscript"/>
              </w:rPr>
              <w:footnoteReference w:customMarkFollows="0" w:id="2"/>
            </w:r>
            <w:r w:rsidDel="00000000" w:rsidR="00000000" w:rsidRPr="00000000">
              <w:rPr>
                <w:rtl w:val="0"/>
              </w:rPr>
              <w:t xml:space="preserve"> del capitale dell’operatore economico concorrente, posseduto per il tramite di società controllate, società fiduciarie o per interposta persona: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12700</wp:posOffset>
                      </wp:positionV>
                      <wp:extent cx="146685" cy="146685"/>
                      <wp:effectExtent b="0" l="0" r="0" t="0"/>
                      <wp:wrapNone/>
                      <wp:docPr id="30" name=""/>
                      <a:graphic>
                        <a:graphicData uri="http://schemas.microsoft.com/office/word/2010/wordprocessingShape">
                          <wps:wsp>
                            <wps:cNvSpPr/>
                            <wps:cNvPr id="10" name="Shape 10"/>
                            <wps:spPr>
                              <a:xfrm>
                                <a:off x="5277420" y="3711420"/>
                                <a:ext cx="137160" cy="13716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12700</wp:posOffset>
                      </wp:positionV>
                      <wp:extent cx="146685" cy="146685"/>
                      <wp:effectExtent b="0" l="0" r="0" t="0"/>
                      <wp:wrapNone/>
                      <wp:docPr id="30"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146685" cy="146685"/>
                              </a:xfrm>
                              <a:prstGeom prst="rect"/>
                              <a:ln/>
                            </pic:spPr>
                          </pic:pic>
                        </a:graphicData>
                      </a:graphic>
                    </wp:anchor>
                  </w:drawing>
                </mc:Fallback>
              </mc:AlternateContent>
            </w:r>
          </w:p>
          <w:p w:rsidR="00000000" w:rsidDel="00000000" w:rsidP="00000000" w:rsidRDefault="00000000" w:rsidRPr="00000000" w14:paraId="00000064">
            <w:pPr>
              <w:widowControl w:val="0"/>
              <w:numPr>
                <w:ilvl w:val="0"/>
                <w:numId w:val="6"/>
              </w:numPr>
              <w:spacing w:after="60" w:lineRule="auto"/>
              <w:ind w:left="891" w:hanging="284"/>
              <w:jc w:val="both"/>
              <w:rPr/>
            </w:pPr>
            <w:r w:rsidDel="00000000" w:rsidR="00000000" w:rsidRPr="00000000">
              <w:rPr>
                <w:rtl w:val="0"/>
              </w:rPr>
              <w:t xml:space="preserve">percentuale di azioni possedute: [</w:t>
            </w:r>
            <w:r w:rsidDel="00000000" w:rsidR="00000000" w:rsidRPr="00000000">
              <w:rPr>
                <w:highlight w:val="yellow"/>
                <w:rtl w:val="0"/>
              </w:rPr>
              <w:t xml:space="preserve">…</w:t>
            </w:r>
            <w:r w:rsidDel="00000000" w:rsidR="00000000" w:rsidRPr="00000000">
              <w:rPr>
                <w:rtl w:val="0"/>
              </w:rPr>
              <w:t xml:space="preserve">].</w:t>
            </w:r>
          </w:p>
        </w:tc>
      </w:tr>
    </w:tbl>
    <w:p w:rsidR="00000000" w:rsidDel="00000000" w:rsidP="00000000" w:rsidRDefault="00000000" w:rsidRPr="00000000" w14:paraId="00000066">
      <w:pPr>
        <w:widowControl w:val="0"/>
        <w:ind w:left="426" w:firstLine="0"/>
        <w:jc w:val="both"/>
        <w:rPr>
          <w:i w:val="1"/>
        </w:rPr>
      </w:pPr>
      <w:r w:rsidDel="00000000" w:rsidR="00000000" w:rsidRPr="00000000">
        <w:rPr>
          <w:rtl w:val="0"/>
        </w:rPr>
      </w:r>
    </w:p>
    <w:p w:rsidR="00000000" w:rsidDel="00000000" w:rsidP="00000000" w:rsidRDefault="00000000" w:rsidRPr="00000000" w14:paraId="00000067">
      <w:pPr>
        <w:widowControl w:val="0"/>
        <w:ind w:left="426" w:firstLine="0"/>
        <w:jc w:val="both"/>
        <w:rPr>
          <w:i w:val="1"/>
        </w:rPr>
      </w:pPr>
      <w:r w:rsidDel="00000000" w:rsidR="00000000" w:rsidRPr="00000000">
        <w:rPr>
          <w:i w:val="1"/>
          <w:highlight w:val="yellow"/>
          <w:rtl w:val="0"/>
        </w:rPr>
        <w:t xml:space="preserve">[In caso di pluralità di titolari effettivi, duplicare la tabella sopra riportata e compilarne i campi anche in relazione agli ulteriori titolari effettivi]</w:t>
      </w:r>
      <w:r w:rsidDel="00000000" w:rsidR="00000000" w:rsidRPr="00000000">
        <w:rPr>
          <w:rtl w:val="0"/>
        </w:rPr>
      </w:r>
    </w:p>
    <w:p w:rsidR="00000000" w:rsidDel="00000000" w:rsidP="00000000" w:rsidRDefault="00000000" w:rsidRPr="00000000" w14:paraId="00000068">
      <w:pPr>
        <w:widowControl w:val="0"/>
        <w:ind w:left="426" w:firstLine="0"/>
        <w:jc w:val="both"/>
        <w:rPr>
          <w:i w:val="1"/>
        </w:rPr>
      </w:pPr>
      <w:r w:rsidDel="00000000" w:rsidR="00000000" w:rsidRPr="00000000">
        <w:rPr>
          <w:rtl w:val="0"/>
        </w:rPr>
      </w:r>
    </w:p>
    <w:p w:rsidR="00000000" w:rsidDel="00000000" w:rsidP="00000000" w:rsidRDefault="00000000" w:rsidRPr="00000000" w14:paraId="00000069">
      <w:pPr>
        <w:widowControl w:val="0"/>
        <w:numPr>
          <w:ilvl w:val="1"/>
          <w:numId w:val="5"/>
        </w:numPr>
        <w:spacing w:after="0" w:line="360" w:lineRule="auto"/>
        <w:ind w:left="851" w:hanging="425"/>
        <w:jc w:val="both"/>
        <w:rPr>
          <w:b w:val="1"/>
        </w:rPr>
      </w:pPr>
      <w:r w:rsidDel="00000000" w:rsidR="00000000" w:rsidRPr="00000000">
        <w:rPr>
          <w:b w:val="1"/>
          <w:rtl w:val="0"/>
        </w:rPr>
        <w:t xml:space="preserve">CRITERIO DEL CONTROLLO</w:t>
      </w:r>
    </w:p>
    <w:p w:rsidR="00000000" w:rsidDel="00000000" w:rsidP="00000000" w:rsidRDefault="00000000" w:rsidRPr="00000000" w14:paraId="0000006A">
      <w:pPr>
        <w:widowControl w:val="0"/>
        <w:ind w:left="426" w:firstLine="0"/>
        <w:jc w:val="both"/>
        <w:rPr/>
      </w:pPr>
      <w:r w:rsidDel="00000000" w:rsidR="00000000" w:rsidRPr="00000000">
        <w:rPr>
          <w:u w:val="single"/>
          <w:rtl w:val="0"/>
        </w:rPr>
        <w:t xml:space="preserve">Dati del titolare effettivo</w:t>
      </w:r>
      <w:r w:rsidDel="00000000" w:rsidR="00000000" w:rsidRPr="00000000">
        <w:rPr>
          <w:rtl w:val="0"/>
        </w:rPr>
        <w:t xml:space="preserve">:</w:t>
      </w:r>
    </w:p>
    <w:tbl>
      <w:tblPr>
        <w:tblStyle w:val="Table3"/>
        <w:tblW w:w="938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0"/>
        <w:gridCol w:w="5274"/>
        <w:tblGridChange w:id="0">
          <w:tblGrid>
            <w:gridCol w:w="4110"/>
            <w:gridCol w:w="5274"/>
          </w:tblGrid>
        </w:tblGridChange>
      </w:tblGrid>
      <w:tr>
        <w:trPr>
          <w:cantSplit w:val="0"/>
          <w:tblHeader w:val="0"/>
        </w:trPr>
        <w:tc>
          <w:tcPr>
            <w:gridSpan w:val="2"/>
            <w:shd w:fill="auto" w:val="clear"/>
          </w:tcPr>
          <w:p w:rsidR="00000000" w:rsidDel="00000000" w:rsidP="00000000" w:rsidRDefault="00000000" w:rsidRPr="00000000" w14:paraId="0000006B">
            <w:pPr>
              <w:widowControl w:val="0"/>
              <w:spacing w:line="360" w:lineRule="auto"/>
              <w:jc w:val="both"/>
              <w:rPr>
                <w:b w:val="1"/>
              </w:rPr>
            </w:pPr>
            <w:r w:rsidDel="00000000" w:rsidR="00000000" w:rsidRPr="00000000">
              <w:rPr>
                <w:b w:val="1"/>
                <w:rtl w:val="0"/>
              </w:rPr>
              <w:t xml:space="preserve">Informazioni anagrafiche di base</w:t>
            </w:r>
          </w:p>
        </w:tc>
      </w:tr>
      <w:tr>
        <w:trPr>
          <w:cantSplit w:val="0"/>
          <w:tblHeader w:val="0"/>
        </w:trPr>
        <w:tc>
          <w:tcPr>
            <w:shd w:fill="auto" w:val="clear"/>
          </w:tcPr>
          <w:p w:rsidR="00000000" w:rsidDel="00000000" w:rsidP="00000000" w:rsidRDefault="00000000" w:rsidRPr="00000000" w14:paraId="0000006D">
            <w:pPr>
              <w:widowControl w:val="0"/>
              <w:spacing w:line="360" w:lineRule="auto"/>
              <w:jc w:val="both"/>
              <w:rPr/>
            </w:pPr>
            <w:r w:rsidDel="00000000" w:rsidR="00000000" w:rsidRPr="00000000">
              <w:rPr>
                <w:rtl w:val="0"/>
              </w:rPr>
              <w:t xml:space="preserve">Nome</w:t>
            </w:r>
          </w:p>
        </w:tc>
        <w:tc>
          <w:tcPr>
            <w:shd w:fill="auto" w:val="clear"/>
          </w:tcPr>
          <w:p w:rsidR="00000000" w:rsidDel="00000000" w:rsidP="00000000" w:rsidRDefault="00000000" w:rsidRPr="00000000" w14:paraId="0000006E">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F">
            <w:pPr>
              <w:widowControl w:val="0"/>
              <w:spacing w:line="360" w:lineRule="auto"/>
              <w:jc w:val="both"/>
              <w:rPr/>
            </w:pPr>
            <w:r w:rsidDel="00000000" w:rsidR="00000000" w:rsidRPr="00000000">
              <w:rPr>
                <w:rtl w:val="0"/>
              </w:rPr>
              <w:t xml:space="preserve">Cognome</w:t>
            </w:r>
          </w:p>
        </w:tc>
        <w:tc>
          <w:tcPr>
            <w:shd w:fill="auto" w:val="clear"/>
          </w:tcPr>
          <w:p w:rsidR="00000000" w:rsidDel="00000000" w:rsidP="00000000" w:rsidRDefault="00000000" w:rsidRPr="00000000" w14:paraId="00000070">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1">
            <w:pPr>
              <w:widowControl w:val="0"/>
              <w:spacing w:line="360" w:lineRule="auto"/>
              <w:jc w:val="both"/>
              <w:rPr/>
            </w:pPr>
            <w:r w:rsidDel="00000000" w:rsidR="00000000" w:rsidRPr="00000000">
              <w:rPr>
                <w:rtl w:val="0"/>
              </w:rPr>
              <w:t xml:space="preserve">Codice fiscal</w:t>
            </w:r>
          </w:p>
        </w:tc>
        <w:tc>
          <w:tcPr>
            <w:shd w:fill="auto" w:val="clear"/>
          </w:tcPr>
          <w:p w:rsidR="00000000" w:rsidDel="00000000" w:rsidP="00000000" w:rsidRDefault="00000000" w:rsidRPr="00000000" w14:paraId="00000072">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3">
            <w:pPr>
              <w:widowControl w:val="0"/>
              <w:spacing w:line="360" w:lineRule="auto"/>
              <w:jc w:val="both"/>
              <w:rPr/>
            </w:pPr>
            <w:r w:rsidDel="00000000" w:rsidR="00000000" w:rsidRPr="00000000">
              <w:rPr>
                <w:rtl w:val="0"/>
              </w:rPr>
              <w:t xml:space="preserve">Paese e Comune di nascita</w:t>
            </w:r>
          </w:p>
        </w:tc>
        <w:tc>
          <w:tcPr>
            <w:shd w:fill="auto" w:val="clear"/>
          </w:tcPr>
          <w:p w:rsidR="00000000" w:rsidDel="00000000" w:rsidP="00000000" w:rsidRDefault="00000000" w:rsidRPr="00000000" w14:paraId="00000074">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5">
            <w:pPr>
              <w:widowControl w:val="0"/>
              <w:spacing w:line="360" w:lineRule="auto"/>
              <w:jc w:val="both"/>
              <w:rPr/>
            </w:pPr>
            <w:r w:rsidDel="00000000" w:rsidR="00000000" w:rsidRPr="00000000">
              <w:rPr>
                <w:rtl w:val="0"/>
              </w:rPr>
              <w:t xml:space="preserve">Data di nascita</w:t>
            </w:r>
          </w:p>
        </w:tc>
        <w:tc>
          <w:tcPr>
            <w:shd w:fill="auto" w:val="clear"/>
          </w:tcPr>
          <w:p w:rsidR="00000000" w:rsidDel="00000000" w:rsidP="00000000" w:rsidRDefault="00000000" w:rsidRPr="00000000" w14:paraId="00000076">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77">
            <w:pPr>
              <w:widowControl w:val="0"/>
              <w:spacing w:line="360" w:lineRule="auto"/>
              <w:jc w:val="both"/>
              <w:rPr>
                <w:b w:val="1"/>
              </w:rPr>
            </w:pPr>
            <w:r w:rsidDel="00000000" w:rsidR="00000000" w:rsidRPr="00000000">
              <w:rPr>
                <w:b w:val="1"/>
                <w:rtl w:val="0"/>
              </w:rPr>
              <w:t xml:space="preserve">Informazioni relative all’indirizzo di residenza</w:t>
            </w:r>
          </w:p>
        </w:tc>
      </w:tr>
      <w:tr>
        <w:trPr>
          <w:cantSplit w:val="0"/>
          <w:tblHeader w:val="0"/>
        </w:trPr>
        <w:tc>
          <w:tcPr>
            <w:shd w:fill="auto" w:val="clear"/>
          </w:tcPr>
          <w:p w:rsidR="00000000" w:rsidDel="00000000" w:rsidP="00000000" w:rsidRDefault="00000000" w:rsidRPr="00000000" w14:paraId="00000079">
            <w:pPr>
              <w:widowControl w:val="0"/>
              <w:spacing w:line="360" w:lineRule="auto"/>
              <w:jc w:val="both"/>
              <w:rPr/>
            </w:pPr>
            <w:r w:rsidDel="00000000" w:rsidR="00000000" w:rsidRPr="00000000">
              <w:rPr>
                <w:rtl w:val="0"/>
              </w:rPr>
              <w:t xml:space="preserve">Via/Piazza, numero civico</w:t>
            </w:r>
          </w:p>
        </w:tc>
        <w:tc>
          <w:tcPr>
            <w:shd w:fill="auto" w:val="clear"/>
          </w:tcPr>
          <w:p w:rsidR="00000000" w:rsidDel="00000000" w:rsidP="00000000" w:rsidRDefault="00000000" w:rsidRPr="00000000" w14:paraId="0000007A">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B">
            <w:pPr>
              <w:widowControl w:val="0"/>
              <w:spacing w:line="360" w:lineRule="auto"/>
              <w:jc w:val="both"/>
              <w:rPr/>
            </w:pPr>
            <w:r w:rsidDel="00000000" w:rsidR="00000000" w:rsidRPr="00000000">
              <w:rPr>
                <w:rtl w:val="0"/>
              </w:rPr>
              <w:t xml:space="preserve">CAP</w:t>
            </w:r>
          </w:p>
        </w:tc>
        <w:tc>
          <w:tcPr>
            <w:shd w:fill="auto" w:val="clear"/>
          </w:tcPr>
          <w:p w:rsidR="00000000" w:rsidDel="00000000" w:rsidP="00000000" w:rsidRDefault="00000000" w:rsidRPr="00000000" w14:paraId="0000007C">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D">
            <w:pPr>
              <w:widowControl w:val="0"/>
              <w:spacing w:line="360" w:lineRule="auto"/>
              <w:jc w:val="both"/>
              <w:rPr/>
            </w:pPr>
            <w:r w:rsidDel="00000000" w:rsidR="00000000" w:rsidRPr="00000000">
              <w:rPr>
                <w:rtl w:val="0"/>
              </w:rPr>
              <w:t xml:space="preserve">Città</w:t>
            </w:r>
          </w:p>
        </w:tc>
        <w:tc>
          <w:tcPr>
            <w:shd w:fill="auto" w:val="clear"/>
          </w:tcPr>
          <w:p w:rsidR="00000000" w:rsidDel="00000000" w:rsidP="00000000" w:rsidRDefault="00000000" w:rsidRPr="00000000" w14:paraId="0000007E">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F">
            <w:pPr>
              <w:widowControl w:val="0"/>
              <w:spacing w:line="360" w:lineRule="auto"/>
              <w:jc w:val="both"/>
              <w:rPr/>
            </w:pPr>
            <w:r w:rsidDel="00000000" w:rsidR="00000000" w:rsidRPr="00000000">
              <w:rPr>
                <w:rtl w:val="0"/>
              </w:rPr>
              <w:t xml:space="preserve">Provincia</w:t>
            </w:r>
          </w:p>
        </w:tc>
        <w:tc>
          <w:tcPr>
            <w:shd w:fill="auto" w:val="clear"/>
          </w:tcPr>
          <w:p w:rsidR="00000000" w:rsidDel="00000000" w:rsidP="00000000" w:rsidRDefault="00000000" w:rsidRPr="00000000" w14:paraId="00000080">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1">
            <w:pPr>
              <w:widowControl w:val="0"/>
              <w:spacing w:line="360" w:lineRule="auto"/>
              <w:jc w:val="both"/>
              <w:rPr/>
            </w:pPr>
            <w:r w:rsidDel="00000000" w:rsidR="00000000" w:rsidRPr="00000000">
              <w:rPr>
                <w:rtl w:val="0"/>
              </w:rPr>
              <w:t xml:space="preserve">Paese</w:t>
            </w:r>
          </w:p>
        </w:tc>
        <w:tc>
          <w:tcPr>
            <w:shd w:fill="auto" w:val="clear"/>
          </w:tcPr>
          <w:p w:rsidR="00000000" w:rsidDel="00000000" w:rsidP="00000000" w:rsidRDefault="00000000" w:rsidRPr="00000000" w14:paraId="00000082">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83">
            <w:pPr>
              <w:widowControl w:val="0"/>
              <w:spacing w:line="360" w:lineRule="auto"/>
              <w:jc w:val="both"/>
              <w:rPr>
                <w:b w:val="1"/>
              </w:rPr>
            </w:pPr>
            <w:r w:rsidDel="00000000" w:rsidR="00000000" w:rsidRPr="00000000">
              <w:rPr>
                <w:b w:val="1"/>
                <w:rtl w:val="0"/>
              </w:rPr>
              <w:t xml:space="preserve">Informazioni relative al documento di identificazione</w:t>
            </w:r>
          </w:p>
        </w:tc>
      </w:tr>
      <w:tr>
        <w:trPr>
          <w:cantSplit w:val="0"/>
          <w:tblHeader w:val="0"/>
        </w:trPr>
        <w:tc>
          <w:tcPr>
            <w:shd w:fill="auto" w:val="clear"/>
          </w:tcPr>
          <w:p w:rsidR="00000000" w:rsidDel="00000000" w:rsidP="00000000" w:rsidRDefault="00000000" w:rsidRPr="00000000" w14:paraId="00000085">
            <w:pPr>
              <w:widowControl w:val="0"/>
              <w:spacing w:line="360" w:lineRule="auto"/>
              <w:jc w:val="both"/>
              <w:rPr/>
            </w:pPr>
            <w:r w:rsidDel="00000000" w:rsidR="00000000" w:rsidRPr="00000000">
              <w:rPr>
                <w:rtl w:val="0"/>
              </w:rPr>
              <w:t xml:space="preserve">Tipo di documento</w:t>
            </w:r>
          </w:p>
        </w:tc>
        <w:tc>
          <w:tcPr>
            <w:shd w:fill="auto" w:val="clear"/>
          </w:tcPr>
          <w:p w:rsidR="00000000" w:rsidDel="00000000" w:rsidP="00000000" w:rsidRDefault="00000000" w:rsidRPr="00000000" w14:paraId="00000086">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7">
            <w:pPr>
              <w:widowControl w:val="0"/>
              <w:spacing w:line="360" w:lineRule="auto"/>
              <w:jc w:val="both"/>
              <w:rPr/>
            </w:pPr>
            <w:r w:rsidDel="00000000" w:rsidR="00000000" w:rsidRPr="00000000">
              <w:rPr>
                <w:rtl w:val="0"/>
              </w:rPr>
              <w:t xml:space="preserve">Numero del documento</w:t>
            </w:r>
          </w:p>
        </w:tc>
        <w:tc>
          <w:tcPr>
            <w:shd w:fill="auto" w:val="clear"/>
          </w:tcPr>
          <w:p w:rsidR="00000000" w:rsidDel="00000000" w:rsidP="00000000" w:rsidRDefault="00000000" w:rsidRPr="00000000" w14:paraId="00000088">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9">
            <w:pPr>
              <w:widowControl w:val="0"/>
              <w:spacing w:line="360" w:lineRule="auto"/>
              <w:jc w:val="both"/>
              <w:rPr/>
            </w:pPr>
            <w:r w:rsidDel="00000000" w:rsidR="00000000" w:rsidRPr="00000000">
              <w:rPr>
                <w:rtl w:val="0"/>
              </w:rPr>
              <w:t xml:space="preserve">Data di rilascio</w:t>
            </w:r>
          </w:p>
        </w:tc>
        <w:tc>
          <w:tcPr>
            <w:shd w:fill="auto" w:val="clear"/>
          </w:tcPr>
          <w:p w:rsidR="00000000" w:rsidDel="00000000" w:rsidP="00000000" w:rsidRDefault="00000000" w:rsidRPr="00000000" w14:paraId="0000008A">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B">
            <w:pPr>
              <w:widowControl w:val="0"/>
              <w:spacing w:line="360" w:lineRule="auto"/>
              <w:jc w:val="both"/>
              <w:rPr/>
            </w:pPr>
            <w:r w:rsidDel="00000000" w:rsidR="00000000" w:rsidRPr="00000000">
              <w:rPr>
                <w:rtl w:val="0"/>
              </w:rPr>
              <w:t xml:space="preserve">Data di scadenza</w:t>
            </w:r>
          </w:p>
        </w:tc>
        <w:tc>
          <w:tcPr>
            <w:shd w:fill="auto" w:val="clear"/>
          </w:tcPr>
          <w:p w:rsidR="00000000" w:rsidDel="00000000" w:rsidP="00000000" w:rsidRDefault="00000000" w:rsidRPr="00000000" w14:paraId="0000008C">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D">
            <w:pPr>
              <w:widowControl w:val="0"/>
              <w:spacing w:line="360" w:lineRule="auto"/>
              <w:jc w:val="both"/>
              <w:rPr/>
            </w:pPr>
            <w:r w:rsidDel="00000000" w:rsidR="00000000" w:rsidRPr="00000000">
              <w:rPr>
                <w:rtl w:val="0"/>
              </w:rPr>
              <w:t xml:space="preserve">Autorità rilasciante</w:t>
            </w:r>
          </w:p>
        </w:tc>
        <w:tc>
          <w:tcPr>
            <w:shd w:fill="auto" w:val="clear"/>
          </w:tcPr>
          <w:p w:rsidR="00000000" w:rsidDel="00000000" w:rsidP="00000000" w:rsidRDefault="00000000" w:rsidRPr="00000000" w14:paraId="0000008E">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F">
            <w:pPr>
              <w:widowControl w:val="0"/>
              <w:spacing w:line="360" w:lineRule="auto"/>
              <w:jc w:val="both"/>
              <w:rPr/>
            </w:pPr>
            <w:r w:rsidDel="00000000" w:rsidR="00000000" w:rsidRPr="00000000">
              <w:rPr>
                <w:rtl w:val="0"/>
              </w:rPr>
              <w:t xml:space="preserve">Luogo di rilascio</w:t>
            </w:r>
          </w:p>
        </w:tc>
        <w:tc>
          <w:tcPr>
            <w:shd w:fill="auto" w:val="clear"/>
          </w:tcPr>
          <w:p w:rsidR="00000000" w:rsidDel="00000000" w:rsidP="00000000" w:rsidRDefault="00000000" w:rsidRPr="00000000" w14:paraId="00000090">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91">
            <w:pPr>
              <w:widowControl w:val="0"/>
              <w:spacing w:line="360" w:lineRule="auto"/>
              <w:jc w:val="both"/>
              <w:rPr>
                <w:b w:val="1"/>
              </w:rPr>
            </w:pPr>
            <w:r w:rsidDel="00000000" w:rsidR="00000000" w:rsidRPr="00000000">
              <w:rPr>
                <w:b w:val="1"/>
                <w:rtl w:val="0"/>
              </w:rPr>
              <w:t xml:space="preserve">Tipologia di titolare effettivo</w:t>
            </w:r>
          </w:p>
          <w:p w:rsidR="00000000" w:rsidDel="00000000" w:rsidP="00000000" w:rsidRDefault="00000000" w:rsidRPr="00000000" w14:paraId="00000092">
            <w:pPr>
              <w:widowControl w:val="0"/>
              <w:spacing w:after="60" w:lineRule="auto"/>
              <w:ind w:left="604" w:firstLine="0"/>
              <w:jc w:val="both"/>
              <w:rPr>
                <w:b w:val="1"/>
              </w:rPr>
            </w:pPr>
            <w:r w:rsidDel="00000000" w:rsidR="00000000" w:rsidRPr="00000000">
              <w:rPr>
                <w:u w:val="single"/>
                <w:rtl w:val="0"/>
              </w:rPr>
              <w:t xml:space="preserve">Controllo della maggioranza dei voti esercitabili nell’assemblea ordinaria</w:t>
            </w:r>
            <w:r w:rsidDel="00000000" w:rsidR="00000000" w:rsidRPr="00000000">
              <w:rPr>
                <w:rtl w:val="0"/>
              </w:rPr>
              <w:t xml:space="preserve"> dell’operatore economico concorrente:</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12700</wp:posOffset>
                      </wp:positionV>
                      <wp:extent cx="146685" cy="146685"/>
                      <wp:effectExtent b="0" l="0" r="0" t="0"/>
                      <wp:wrapNone/>
                      <wp:docPr id="33" name=""/>
                      <a:graphic>
                        <a:graphicData uri="http://schemas.microsoft.com/office/word/2010/wordprocessingShape">
                          <wps:wsp>
                            <wps:cNvSpPr/>
                            <wps:cNvPr id="13" name="Shape 13"/>
                            <wps:spPr>
                              <a:xfrm>
                                <a:off x="5277420" y="3711420"/>
                                <a:ext cx="137160" cy="13716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12700</wp:posOffset>
                      </wp:positionV>
                      <wp:extent cx="146685" cy="146685"/>
                      <wp:effectExtent b="0" l="0" r="0" t="0"/>
                      <wp:wrapNone/>
                      <wp:docPr id="33" name="image7.png"/>
                      <a:graphic>
                        <a:graphicData uri="http://schemas.openxmlformats.org/drawingml/2006/picture">
                          <pic:pic>
                            <pic:nvPicPr>
                              <pic:cNvPr id="0" name="image7.png"/>
                              <pic:cNvPicPr preferRelativeResize="0"/>
                            </pic:nvPicPr>
                            <pic:blipFill>
                              <a:blip r:embed="rId11"/>
                              <a:srcRect/>
                              <a:stretch>
                                <a:fillRect/>
                              </a:stretch>
                            </pic:blipFill>
                            <pic:spPr>
                              <a:xfrm>
                                <a:off x="0" y="0"/>
                                <a:ext cx="146685" cy="146685"/>
                              </a:xfrm>
                              <a:prstGeom prst="rect"/>
                              <a:ln/>
                            </pic:spPr>
                          </pic:pic>
                        </a:graphicData>
                      </a:graphic>
                    </wp:anchor>
                  </w:drawing>
                </mc:Fallback>
              </mc:AlternateContent>
            </w:r>
          </w:p>
          <w:p w:rsidR="00000000" w:rsidDel="00000000" w:rsidP="00000000" w:rsidRDefault="00000000" w:rsidRPr="00000000" w14:paraId="00000093">
            <w:pPr>
              <w:widowControl w:val="0"/>
              <w:numPr>
                <w:ilvl w:val="0"/>
                <w:numId w:val="6"/>
              </w:numPr>
              <w:spacing w:after="60" w:lineRule="auto"/>
              <w:ind w:left="891" w:hanging="284"/>
              <w:jc w:val="both"/>
              <w:rPr/>
            </w:pPr>
            <w:r w:rsidDel="00000000" w:rsidR="00000000" w:rsidRPr="00000000">
              <w:rPr>
                <w:rtl w:val="0"/>
              </w:rPr>
              <w:t xml:space="preserve">numero di voti controllati: [</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94">
            <w:pPr>
              <w:widowControl w:val="0"/>
              <w:spacing w:after="60" w:lineRule="auto"/>
              <w:ind w:left="604" w:firstLine="0"/>
              <w:jc w:val="both"/>
              <w:rPr>
                <w:b w:val="1"/>
              </w:rPr>
            </w:pPr>
            <w:r w:rsidDel="00000000" w:rsidR="00000000" w:rsidRPr="00000000">
              <w:rPr>
                <w:u w:val="single"/>
                <w:rtl w:val="0"/>
              </w:rPr>
              <w:t xml:space="preserve">Controllo di un numero di voti sufficienti per esercitare un’influenza dominante</w:t>
            </w:r>
            <w:r w:rsidDel="00000000" w:rsidR="00000000" w:rsidRPr="00000000">
              <w:rPr>
                <w:rtl w:val="0"/>
              </w:rPr>
              <w:t xml:space="preserve"> nell’assemblea ordinaria dell’operatore economico concorrente:</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38100</wp:posOffset>
                      </wp:positionV>
                      <wp:extent cx="146685" cy="146685"/>
                      <wp:effectExtent b="0" l="0" r="0" t="0"/>
                      <wp:wrapNone/>
                      <wp:docPr id="28" name=""/>
                      <a:graphic>
                        <a:graphicData uri="http://schemas.microsoft.com/office/word/2010/wordprocessingShape">
                          <wps:wsp>
                            <wps:cNvSpPr/>
                            <wps:cNvPr id="8" name="Shape 8"/>
                            <wps:spPr>
                              <a:xfrm>
                                <a:off x="5277420" y="3711420"/>
                                <a:ext cx="137160" cy="13716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38100</wp:posOffset>
                      </wp:positionV>
                      <wp:extent cx="146685" cy="146685"/>
                      <wp:effectExtent b="0" l="0" r="0" t="0"/>
                      <wp:wrapNone/>
                      <wp:docPr id="28"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146685" cy="146685"/>
                              </a:xfrm>
                              <a:prstGeom prst="rect"/>
                              <a:ln/>
                            </pic:spPr>
                          </pic:pic>
                        </a:graphicData>
                      </a:graphic>
                    </wp:anchor>
                  </w:drawing>
                </mc:Fallback>
              </mc:AlternateContent>
            </w:r>
          </w:p>
          <w:p w:rsidR="00000000" w:rsidDel="00000000" w:rsidP="00000000" w:rsidRDefault="00000000" w:rsidRPr="00000000" w14:paraId="00000095">
            <w:pPr>
              <w:widowControl w:val="0"/>
              <w:numPr>
                <w:ilvl w:val="0"/>
                <w:numId w:val="6"/>
              </w:numPr>
              <w:spacing w:after="60" w:lineRule="auto"/>
              <w:ind w:left="987" w:hanging="380"/>
              <w:jc w:val="both"/>
              <w:rPr/>
            </w:pPr>
            <w:r w:rsidDel="00000000" w:rsidR="00000000" w:rsidRPr="00000000">
              <w:rPr>
                <w:rtl w:val="0"/>
              </w:rPr>
              <w:t xml:space="preserve">numero di voti controllati e descrizione delle ragioni per cui i voti controllati determinano una influenza dominante sull’operatore economico concorrente: [</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96">
            <w:pPr>
              <w:widowControl w:val="0"/>
              <w:spacing w:after="60" w:lineRule="auto"/>
              <w:ind w:left="604" w:firstLine="0"/>
              <w:jc w:val="both"/>
              <w:rPr>
                <w:b w:val="1"/>
              </w:rPr>
            </w:pPr>
            <w:r w:rsidDel="00000000" w:rsidR="00000000" w:rsidRPr="00000000">
              <w:rPr>
                <w:u w:val="single"/>
                <w:rtl w:val="0"/>
              </w:rPr>
              <w:t xml:space="preserve">Controllo dovuto all’esistenza di particolari vincoli contrattuali</w:t>
            </w:r>
            <w:r w:rsidDel="00000000" w:rsidR="00000000" w:rsidRPr="00000000">
              <w:rPr>
                <w:rtl w:val="0"/>
              </w:rPr>
              <w:t xml:space="preserve"> che consentono di esercitare un’influenza dominante sull’operatore economico concorrente:</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38100</wp:posOffset>
                      </wp:positionV>
                      <wp:extent cx="146685" cy="146685"/>
                      <wp:effectExtent b="0" l="0" r="0" t="0"/>
                      <wp:wrapNone/>
                      <wp:docPr id="29" name=""/>
                      <a:graphic>
                        <a:graphicData uri="http://schemas.microsoft.com/office/word/2010/wordprocessingShape">
                          <wps:wsp>
                            <wps:cNvSpPr/>
                            <wps:cNvPr id="9" name="Shape 9"/>
                            <wps:spPr>
                              <a:xfrm>
                                <a:off x="5277420" y="3711420"/>
                                <a:ext cx="137160" cy="13716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38100</wp:posOffset>
                      </wp:positionV>
                      <wp:extent cx="146685" cy="146685"/>
                      <wp:effectExtent b="0" l="0" r="0" t="0"/>
                      <wp:wrapNone/>
                      <wp:docPr id="29"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146685" cy="146685"/>
                              </a:xfrm>
                              <a:prstGeom prst="rect"/>
                              <a:ln/>
                            </pic:spPr>
                          </pic:pic>
                        </a:graphicData>
                      </a:graphic>
                    </wp:anchor>
                  </w:drawing>
                </mc:Fallback>
              </mc:AlternateContent>
            </w:r>
          </w:p>
          <w:p w:rsidR="00000000" w:rsidDel="00000000" w:rsidP="00000000" w:rsidRDefault="00000000" w:rsidRPr="00000000" w14:paraId="00000097">
            <w:pPr>
              <w:widowControl w:val="0"/>
              <w:numPr>
                <w:ilvl w:val="0"/>
                <w:numId w:val="6"/>
              </w:numPr>
              <w:spacing w:after="60" w:lineRule="auto"/>
              <w:ind w:left="891" w:hanging="284"/>
              <w:jc w:val="both"/>
              <w:rPr>
                <w:b w:val="1"/>
              </w:rPr>
            </w:pPr>
            <w:r w:rsidDel="00000000" w:rsidR="00000000" w:rsidRPr="00000000">
              <w:rPr>
                <w:rtl w:val="0"/>
              </w:rPr>
              <w:t xml:space="preserve">indicazione dei vincoli contrattuali: [</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8">
            <w:pPr>
              <w:widowControl w:val="0"/>
              <w:ind w:left="1281" w:firstLine="0"/>
              <w:jc w:val="both"/>
              <w:rPr/>
            </w:pPr>
            <w:r w:rsidDel="00000000" w:rsidR="00000000" w:rsidRPr="00000000">
              <w:rPr>
                <w:rtl w:val="0"/>
              </w:rPr>
            </w:r>
          </w:p>
        </w:tc>
      </w:tr>
    </w:tbl>
    <w:p w:rsidR="00000000" w:rsidDel="00000000" w:rsidP="00000000" w:rsidRDefault="00000000" w:rsidRPr="00000000" w14:paraId="0000009A">
      <w:pPr>
        <w:widowControl w:val="0"/>
        <w:ind w:left="426" w:firstLine="0"/>
        <w:jc w:val="both"/>
        <w:rPr>
          <w:i w:val="1"/>
        </w:rPr>
      </w:pPr>
      <w:r w:rsidDel="00000000" w:rsidR="00000000" w:rsidRPr="00000000">
        <w:rPr>
          <w:rtl w:val="0"/>
        </w:rPr>
      </w:r>
    </w:p>
    <w:p w:rsidR="00000000" w:rsidDel="00000000" w:rsidP="00000000" w:rsidRDefault="00000000" w:rsidRPr="00000000" w14:paraId="0000009B">
      <w:pPr>
        <w:widowControl w:val="0"/>
        <w:ind w:left="426" w:firstLine="0"/>
        <w:jc w:val="both"/>
        <w:rPr>
          <w:i w:val="1"/>
        </w:rPr>
      </w:pPr>
      <w:r w:rsidDel="00000000" w:rsidR="00000000" w:rsidRPr="00000000">
        <w:rPr>
          <w:i w:val="1"/>
          <w:highlight w:val="yellow"/>
          <w:rtl w:val="0"/>
        </w:rPr>
        <w:t xml:space="preserve">[In caso di pluralità di titolari effettivi, duplicare la tabella sopra riportata e compilarne i campi anche in relazione agli ulteriori titolari effettivi]</w:t>
      </w:r>
      <w:r w:rsidDel="00000000" w:rsidR="00000000" w:rsidRPr="00000000">
        <w:rPr>
          <w:rtl w:val="0"/>
        </w:rPr>
      </w:r>
    </w:p>
    <w:p w:rsidR="00000000" w:rsidDel="00000000" w:rsidP="00000000" w:rsidRDefault="00000000" w:rsidRPr="00000000" w14:paraId="0000009C">
      <w:pPr>
        <w:widowControl w:val="0"/>
        <w:numPr>
          <w:ilvl w:val="1"/>
          <w:numId w:val="5"/>
        </w:numPr>
        <w:spacing w:after="0" w:lineRule="auto"/>
        <w:ind w:left="851" w:hanging="425"/>
        <w:jc w:val="both"/>
        <w:rPr/>
      </w:pPr>
      <w:r w:rsidDel="00000000" w:rsidR="00000000" w:rsidRPr="00000000">
        <w:rPr>
          <w:b w:val="1"/>
          <w:rtl w:val="0"/>
        </w:rPr>
        <w:t xml:space="preserve">CRITERIO RESIDUALE</w:t>
      </w:r>
      <w:r w:rsidDel="00000000" w:rsidR="00000000" w:rsidRPr="00000000">
        <w:rPr>
          <w:rtl w:val="0"/>
        </w:rPr>
        <w:t xml:space="preserve"> </w:t>
      </w:r>
      <w:r w:rsidDel="00000000" w:rsidR="00000000" w:rsidRPr="00000000">
        <w:rPr>
          <w:b w:val="1"/>
          <w:rtl w:val="0"/>
        </w:rPr>
        <w:t xml:space="preserve">(applicabile nel caso in cui il titolare effettivo non sia identificabile né mediante il “criterio dell’assetto proprietario” né mediante il “criterio del controllo”)</w:t>
      </w:r>
      <w:r w:rsidDel="00000000" w:rsidR="00000000" w:rsidRPr="00000000">
        <w:rPr>
          <w:rtl w:val="0"/>
        </w:rPr>
      </w:r>
    </w:p>
    <w:p w:rsidR="00000000" w:rsidDel="00000000" w:rsidP="00000000" w:rsidRDefault="00000000" w:rsidRPr="00000000" w14:paraId="0000009D">
      <w:pPr>
        <w:widowControl w:val="0"/>
        <w:ind w:left="426" w:firstLine="0"/>
        <w:jc w:val="both"/>
        <w:rPr/>
      </w:pPr>
      <w:r w:rsidDel="00000000" w:rsidR="00000000" w:rsidRPr="00000000">
        <w:rPr>
          <w:u w:val="single"/>
          <w:rtl w:val="0"/>
        </w:rPr>
        <w:t xml:space="preserve">Dati del titolare effettivo</w:t>
      </w:r>
      <w:r w:rsidDel="00000000" w:rsidR="00000000" w:rsidRPr="00000000">
        <w:rPr>
          <w:rtl w:val="0"/>
        </w:rPr>
        <w:t xml:space="preserve">:</w:t>
      </w:r>
    </w:p>
    <w:tbl>
      <w:tblPr>
        <w:tblStyle w:val="Table4"/>
        <w:tblW w:w="938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10"/>
        <w:gridCol w:w="5274"/>
        <w:tblGridChange w:id="0">
          <w:tblGrid>
            <w:gridCol w:w="4110"/>
            <w:gridCol w:w="5274"/>
          </w:tblGrid>
        </w:tblGridChange>
      </w:tblGrid>
      <w:tr>
        <w:trPr>
          <w:cantSplit w:val="0"/>
          <w:tblHeader w:val="0"/>
        </w:trPr>
        <w:tc>
          <w:tcPr>
            <w:gridSpan w:val="2"/>
            <w:shd w:fill="auto" w:val="clear"/>
          </w:tcPr>
          <w:p w:rsidR="00000000" w:rsidDel="00000000" w:rsidP="00000000" w:rsidRDefault="00000000" w:rsidRPr="00000000" w14:paraId="0000009E">
            <w:pPr>
              <w:widowControl w:val="0"/>
              <w:spacing w:line="360" w:lineRule="auto"/>
              <w:jc w:val="both"/>
              <w:rPr>
                <w:b w:val="1"/>
              </w:rPr>
            </w:pPr>
            <w:r w:rsidDel="00000000" w:rsidR="00000000" w:rsidRPr="00000000">
              <w:rPr>
                <w:b w:val="1"/>
                <w:rtl w:val="0"/>
              </w:rPr>
              <w:t xml:space="preserve">Informazioni anagrafiche di base</w:t>
            </w:r>
          </w:p>
        </w:tc>
      </w:tr>
      <w:tr>
        <w:trPr>
          <w:cantSplit w:val="0"/>
          <w:tblHeader w:val="0"/>
        </w:trPr>
        <w:tc>
          <w:tcPr>
            <w:shd w:fill="auto" w:val="clear"/>
          </w:tcPr>
          <w:p w:rsidR="00000000" w:rsidDel="00000000" w:rsidP="00000000" w:rsidRDefault="00000000" w:rsidRPr="00000000" w14:paraId="000000A0">
            <w:pPr>
              <w:widowControl w:val="0"/>
              <w:spacing w:line="360" w:lineRule="auto"/>
              <w:jc w:val="both"/>
              <w:rPr/>
            </w:pPr>
            <w:r w:rsidDel="00000000" w:rsidR="00000000" w:rsidRPr="00000000">
              <w:rPr>
                <w:rtl w:val="0"/>
              </w:rPr>
              <w:t xml:space="preserve">Nome</w:t>
            </w:r>
          </w:p>
        </w:tc>
        <w:tc>
          <w:tcPr>
            <w:shd w:fill="auto" w:val="clear"/>
          </w:tcPr>
          <w:p w:rsidR="00000000" w:rsidDel="00000000" w:rsidP="00000000" w:rsidRDefault="00000000" w:rsidRPr="00000000" w14:paraId="000000A1">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2">
            <w:pPr>
              <w:widowControl w:val="0"/>
              <w:spacing w:line="360" w:lineRule="auto"/>
              <w:jc w:val="both"/>
              <w:rPr/>
            </w:pPr>
            <w:r w:rsidDel="00000000" w:rsidR="00000000" w:rsidRPr="00000000">
              <w:rPr>
                <w:rtl w:val="0"/>
              </w:rPr>
              <w:t xml:space="preserve">Cognome</w:t>
            </w:r>
          </w:p>
        </w:tc>
        <w:tc>
          <w:tcPr>
            <w:shd w:fill="auto" w:val="clear"/>
          </w:tcPr>
          <w:p w:rsidR="00000000" w:rsidDel="00000000" w:rsidP="00000000" w:rsidRDefault="00000000" w:rsidRPr="00000000" w14:paraId="000000A3">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4">
            <w:pPr>
              <w:widowControl w:val="0"/>
              <w:spacing w:line="360" w:lineRule="auto"/>
              <w:jc w:val="both"/>
              <w:rPr/>
            </w:pPr>
            <w:r w:rsidDel="00000000" w:rsidR="00000000" w:rsidRPr="00000000">
              <w:rPr>
                <w:rtl w:val="0"/>
              </w:rPr>
              <w:t xml:space="preserve">Codice fiscal</w:t>
            </w:r>
          </w:p>
        </w:tc>
        <w:tc>
          <w:tcPr>
            <w:shd w:fill="auto" w:val="clear"/>
          </w:tcPr>
          <w:p w:rsidR="00000000" w:rsidDel="00000000" w:rsidP="00000000" w:rsidRDefault="00000000" w:rsidRPr="00000000" w14:paraId="000000A5">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6">
            <w:pPr>
              <w:widowControl w:val="0"/>
              <w:spacing w:line="360" w:lineRule="auto"/>
              <w:jc w:val="both"/>
              <w:rPr/>
            </w:pPr>
            <w:r w:rsidDel="00000000" w:rsidR="00000000" w:rsidRPr="00000000">
              <w:rPr>
                <w:rtl w:val="0"/>
              </w:rPr>
              <w:t xml:space="preserve">Paese e Comune di nascita</w:t>
            </w:r>
          </w:p>
        </w:tc>
        <w:tc>
          <w:tcPr>
            <w:shd w:fill="auto" w:val="clear"/>
          </w:tcPr>
          <w:p w:rsidR="00000000" w:rsidDel="00000000" w:rsidP="00000000" w:rsidRDefault="00000000" w:rsidRPr="00000000" w14:paraId="000000A7">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8">
            <w:pPr>
              <w:widowControl w:val="0"/>
              <w:spacing w:line="360" w:lineRule="auto"/>
              <w:jc w:val="both"/>
              <w:rPr/>
            </w:pPr>
            <w:r w:rsidDel="00000000" w:rsidR="00000000" w:rsidRPr="00000000">
              <w:rPr>
                <w:rtl w:val="0"/>
              </w:rPr>
              <w:t xml:space="preserve">Data di nascita</w:t>
            </w:r>
          </w:p>
        </w:tc>
        <w:tc>
          <w:tcPr>
            <w:shd w:fill="auto" w:val="clear"/>
          </w:tcPr>
          <w:p w:rsidR="00000000" w:rsidDel="00000000" w:rsidP="00000000" w:rsidRDefault="00000000" w:rsidRPr="00000000" w14:paraId="000000A9">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AA">
            <w:pPr>
              <w:widowControl w:val="0"/>
              <w:spacing w:line="360" w:lineRule="auto"/>
              <w:jc w:val="both"/>
              <w:rPr>
                <w:b w:val="1"/>
              </w:rPr>
            </w:pPr>
            <w:r w:rsidDel="00000000" w:rsidR="00000000" w:rsidRPr="00000000">
              <w:rPr>
                <w:b w:val="1"/>
                <w:rtl w:val="0"/>
              </w:rPr>
              <w:t xml:space="preserve">Informazioni relative all’indirizzo di residenza</w:t>
            </w:r>
          </w:p>
        </w:tc>
      </w:tr>
      <w:tr>
        <w:trPr>
          <w:cantSplit w:val="0"/>
          <w:tblHeader w:val="0"/>
        </w:trPr>
        <w:tc>
          <w:tcPr>
            <w:shd w:fill="auto" w:val="clear"/>
          </w:tcPr>
          <w:p w:rsidR="00000000" w:rsidDel="00000000" w:rsidP="00000000" w:rsidRDefault="00000000" w:rsidRPr="00000000" w14:paraId="000000AC">
            <w:pPr>
              <w:widowControl w:val="0"/>
              <w:spacing w:line="360" w:lineRule="auto"/>
              <w:jc w:val="both"/>
              <w:rPr/>
            </w:pPr>
            <w:r w:rsidDel="00000000" w:rsidR="00000000" w:rsidRPr="00000000">
              <w:rPr>
                <w:rtl w:val="0"/>
              </w:rPr>
              <w:t xml:space="preserve">Via/Piazza, numero civico</w:t>
            </w:r>
          </w:p>
        </w:tc>
        <w:tc>
          <w:tcPr>
            <w:shd w:fill="auto" w:val="clear"/>
          </w:tcPr>
          <w:p w:rsidR="00000000" w:rsidDel="00000000" w:rsidP="00000000" w:rsidRDefault="00000000" w:rsidRPr="00000000" w14:paraId="000000AD">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E">
            <w:pPr>
              <w:widowControl w:val="0"/>
              <w:spacing w:line="360" w:lineRule="auto"/>
              <w:jc w:val="both"/>
              <w:rPr/>
            </w:pPr>
            <w:r w:rsidDel="00000000" w:rsidR="00000000" w:rsidRPr="00000000">
              <w:rPr>
                <w:rtl w:val="0"/>
              </w:rPr>
              <w:t xml:space="preserve">CAP</w:t>
            </w:r>
          </w:p>
        </w:tc>
        <w:tc>
          <w:tcPr>
            <w:shd w:fill="auto" w:val="clear"/>
          </w:tcPr>
          <w:p w:rsidR="00000000" w:rsidDel="00000000" w:rsidP="00000000" w:rsidRDefault="00000000" w:rsidRPr="00000000" w14:paraId="000000AF">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0">
            <w:pPr>
              <w:widowControl w:val="0"/>
              <w:spacing w:line="360" w:lineRule="auto"/>
              <w:jc w:val="both"/>
              <w:rPr/>
            </w:pPr>
            <w:r w:rsidDel="00000000" w:rsidR="00000000" w:rsidRPr="00000000">
              <w:rPr>
                <w:rtl w:val="0"/>
              </w:rPr>
              <w:t xml:space="preserve">Città</w:t>
            </w:r>
          </w:p>
        </w:tc>
        <w:tc>
          <w:tcPr>
            <w:shd w:fill="auto" w:val="clear"/>
          </w:tcPr>
          <w:p w:rsidR="00000000" w:rsidDel="00000000" w:rsidP="00000000" w:rsidRDefault="00000000" w:rsidRPr="00000000" w14:paraId="000000B1">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2">
            <w:pPr>
              <w:widowControl w:val="0"/>
              <w:spacing w:line="360" w:lineRule="auto"/>
              <w:jc w:val="both"/>
              <w:rPr/>
            </w:pPr>
            <w:r w:rsidDel="00000000" w:rsidR="00000000" w:rsidRPr="00000000">
              <w:rPr>
                <w:rtl w:val="0"/>
              </w:rPr>
              <w:t xml:space="preserve">Provincia</w:t>
            </w:r>
          </w:p>
        </w:tc>
        <w:tc>
          <w:tcPr>
            <w:shd w:fill="auto" w:val="clear"/>
          </w:tcPr>
          <w:p w:rsidR="00000000" w:rsidDel="00000000" w:rsidP="00000000" w:rsidRDefault="00000000" w:rsidRPr="00000000" w14:paraId="000000B3">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4">
            <w:pPr>
              <w:widowControl w:val="0"/>
              <w:spacing w:line="360" w:lineRule="auto"/>
              <w:jc w:val="both"/>
              <w:rPr/>
            </w:pPr>
            <w:r w:rsidDel="00000000" w:rsidR="00000000" w:rsidRPr="00000000">
              <w:rPr>
                <w:rtl w:val="0"/>
              </w:rPr>
              <w:t xml:space="preserve">Paese</w:t>
            </w:r>
          </w:p>
        </w:tc>
        <w:tc>
          <w:tcPr>
            <w:shd w:fill="auto" w:val="clear"/>
          </w:tcPr>
          <w:p w:rsidR="00000000" w:rsidDel="00000000" w:rsidP="00000000" w:rsidRDefault="00000000" w:rsidRPr="00000000" w14:paraId="000000B5">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B6">
            <w:pPr>
              <w:widowControl w:val="0"/>
              <w:spacing w:line="360" w:lineRule="auto"/>
              <w:jc w:val="both"/>
              <w:rPr>
                <w:b w:val="1"/>
              </w:rPr>
            </w:pPr>
            <w:r w:rsidDel="00000000" w:rsidR="00000000" w:rsidRPr="00000000">
              <w:rPr>
                <w:b w:val="1"/>
                <w:rtl w:val="0"/>
              </w:rPr>
              <w:t xml:space="preserve">Informazioni relative al documento di identificazione</w:t>
            </w:r>
          </w:p>
        </w:tc>
      </w:tr>
      <w:tr>
        <w:trPr>
          <w:cantSplit w:val="0"/>
          <w:tblHeader w:val="0"/>
        </w:trPr>
        <w:tc>
          <w:tcPr>
            <w:shd w:fill="auto" w:val="clear"/>
          </w:tcPr>
          <w:p w:rsidR="00000000" w:rsidDel="00000000" w:rsidP="00000000" w:rsidRDefault="00000000" w:rsidRPr="00000000" w14:paraId="000000B8">
            <w:pPr>
              <w:widowControl w:val="0"/>
              <w:spacing w:line="360" w:lineRule="auto"/>
              <w:jc w:val="both"/>
              <w:rPr/>
            </w:pPr>
            <w:r w:rsidDel="00000000" w:rsidR="00000000" w:rsidRPr="00000000">
              <w:rPr>
                <w:rtl w:val="0"/>
              </w:rPr>
              <w:t xml:space="preserve">Tipo di documento</w:t>
            </w:r>
          </w:p>
        </w:tc>
        <w:tc>
          <w:tcPr>
            <w:shd w:fill="auto" w:val="clear"/>
          </w:tcPr>
          <w:p w:rsidR="00000000" w:rsidDel="00000000" w:rsidP="00000000" w:rsidRDefault="00000000" w:rsidRPr="00000000" w14:paraId="000000B9">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A">
            <w:pPr>
              <w:widowControl w:val="0"/>
              <w:spacing w:line="360" w:lineRule="auto"/>
              <w:jc w:val="both"/>
              <w:rPr/>
            </w:pPr>
            <w:r w:rsidDel="00000000" w:rsidR="00000000" w:rsidRPr="00000000">
              <w:rPr>
                <w:rtl w:val="0"/>
              </w:rPr>
              <w:t xml:space="preserve">Numero del documento</w:t>
            </w:r>
          </w:p>
        </w:tc>
        <w:tc>
          <w:tcPr>
            <w:shd w:fill="auto" w:val="clear"/>
          </w:tcPr>
          <w:p w:rsidR="00000000" w:rsidDel="00000000" w:rsidP="00000000" w:rsidRDefault="00000000" w:rsidRPr="00000000" w14:paraId="000000BB">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C">
            <w:pPr>
              <w:widowControl w:val="0"/>
              <w:spacing w:line="360" w:lineRule="auto"/>
              <w:jc w:val="both"/>
              <w:rPr/>
            </w:pPr>
            <w:r w:rsidDel="00000000" w:rsidR="00000000" w:rsidRPr="00000000">
              <w:rPr>
                <w:rtl w:val="0"/>
              </w:rPr>
              <w:t xml:space="preserve">Data di rilascio</w:t>
            </w:r>
          </w:p>
        </w:tc>
        <w:tc>
          <w:tcPr>
            <w:shd w:fill="auto" w:val="clear"/>
          </w:tcPr>
          <w:p w:rsidR="00000000" w:rsidDel="00000000" w:rsidP="00000000" w:rsidRDefault="00000000" w:rsidRPr="00000000" w14:paraId="000000BD">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E">
            <w:pPr>
              <w:widowControl w:val="0"/>
              <w:spacing w:line="360" w:lineRule="auto"/>
              <w:jc w:val="both"/>
              <w:rPr/>
            </w:pPr>
            <w:r w:rsidDel="00000000" w:rsidR="00000000" w:rsidRPr="00000000">
              <w:rPr>
                <w:rtl w:val="0"/>
              </w:rPr>
              <w:t xml:space="preserve">Data di scadenza</w:t>
            </w:r>
          </w:p>
        </w:tc>
        <w:tc>
          <w:tcPr>
            <w:shd w:fill="auto" w:val="clear"/>
          </w:tcPr>
          <w:p w:rsidR="00000000" w:rsidDel="00000000" w:rsidP="00000000" w:rsidRDefault="00000000" w:rsidRPr="00000000" w14:paraId="000000BF">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0">
            <w:pPr>
              <w:widowControl w:val="0"/>
              <w:spacing w:line="360" w:lineRule="auto"/>
              <w:jc w:val="both"/>
              <w:rPr/>
            </w:pPr>
            <w:r w:rsidDel="00000000" w:rsidR="00000000" w:rsidRPr="00000000">
              <w:rPr>
                <w:rtl w:val="0"/>
              </w:rPr>
              <w:t xml:space="preserve">Autorità rilasciante</w:t>
            </w:r>
          </w:p>
        </w:tc>
        <w:tc>
          <w:tcPr>
            <w:shd w:fill="auto" w:val="clear"/>
          </w:tcPr>
          <w:p w:rsidR="00000000" w:rsidDel="00000000" w:rsidP="00000000" w:rsidRDefault="00000000" w:rsidRPr="00000000" w14:paraId="000000C1">
            <w:pPr>
              <w:widowControl w:val="0"/>
              <w:spacing w:line="360" w:lineRule="auto"/>
              <w:jc w:val="both"/>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2">
            <w:pPr>
              <w:widowControl w:val="0"/>
              <w:spacing w:line="360" w:lineRule="auto"/>
              <w:jc w:val="both"/>
              <w:rPr/>
            </w:pPr>
            <w:r w:rsidDel="00000000" w:rsidR="00000000" w:rsidRPr="00000000">
              <w:rPr>
                <w:rtl w:val="0"/>
              </w:rPr>
              <w:t xml:space="preserve">Luogo di rilascio</w:t>
            </w:r>
          </w:p>
        </w:tc>
        <w:tc>
          <w:tcPr>
            <w:shd w:fill="auto" w:val="clear"/>
          </w:tcPr>
          <w:p w:rsidR="00000000" w:rsidDel="00000000" w:rsidP="00000000" w:rsidRDefault="00000000" w:rsidRPr="00000000" w14:paraId="000000C3">
            <w:pPr>
              <w:widowControl w:val="0"/>
              <w:spacing w:line="360" w:lineRule="auto"/>
              <w:jc w:val="both"/>
              <w:rPr/>
            </w:pP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C4">
            <w:pPr>
              <w:widowControl w:val="0"/>
              <w:spacing w:line="360" w:lineRule="auto"/>
              <w:jc w:val="both"/>
              <w:rPr>
                <w:b w:val="1"/>
              </w:rPr>
            </w:pPr>
            <w:r w:rsidDel="00000000" w:rsidR="00000000" w:rsidRPr="00000000">
              <w:rPr>
                <w:b w:val="1"/>
                <w:rtl w:val="0"/>
              </w:rPr>
              <w:t xml:space="preserve">Tipologia di titolare effettivo</w:t>
            </w:r>
          </w:p>
          <w:p w:rsidR="00000000" w:rsidDel="00000000" w:rsidP="00000000" w:rsidRDefault="00000000" w:rsidRPr="00000000" w14:paraId="000000C5">
            <w:pPr>
              <w:widowControl w:val="0"/>
              <w:spacing w:after="60" w:lineRule="auto"/>
              <w:ind w:left="604" w:firstLine="0"/>
              <w:jc w:val="both"/>
              <w:rPr/>
            </w:pPr>
            <w:r w:rsidDel="00000000" w:rsidR="00000000" w:rsidRPr="00000000">
              <w:rPr>
                <w:rtl w:val="0"/>
              </w:rPr>
              <w:t xml:space="preserve">Persona fisica che, conformemente agli assetti organizzativi o statutari dell’operatore economico concorrente, è titolare di </w:t>
            </w:r>
            <w:r w:rsidDel="00000000" w:rsidR="00000000" w:rsidRPr="00000000">
              <w:rPr>
                <w:u w:val="single"/>
                <w:rtl w:val="0"/>
              </w:rPr>
              <w:t xml:space="preserve">poteri di rappresentanza legale, amministrazione o direzione dell’operatore economico concorrente</w:t>
            </w:r>
            <w:r w:rsidDel="00000000" w:rsidR="00000000" w:rsidRPr="00000000">
              <w:rPr>
                <w:rtl w:val="0"/>
              </w:rPr>
              <w:t xml:space="preserv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54305" cy="141605"/>
                      <wp:effectExtent b="0" l="0" r="0" t="0"/>
                      <wp:wrapNone/>
                      <wp:docPr id="31" name=""/>
                      <a:graphic>
                        <a:graphicData uri="http://schemas.microsoft.com/office/word/2010/wordprocessingShape">
                          <wps:wsp>
                            <wps:cNvSpPr/>
                            <wps:cNvPr id="11" name="Shape 11"/>
                            <wps:spPr>
                              <a:xfrm>
                                <a:off x="5273610" y="3713960"/>
                                <a:ext cx="144780" cy="1320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38100</wp:posOffset>
                      </wp:positionV>
                      <wp:extent cx="154305" cy="141605"/>
                      <wp:effectExtent b="0" l="0" r="0" t="0"/>
                      <wp:wrapNone/>
                      <wp:docPr id="31"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154305" cy="141605"/>
                              </a:xfrm>
                              <a:prstGeom prst="rect"/>
                              <a:ln/>
                            </pic:spPr>
                          </pic:pic>
                        </a:graphicData>
                      </a:graphic>
                    </wp:anchor>
                  </w:drawing>
                </mc:Fallback>
              </mc:AlternateContent>
            </w:r>
          </w:p>
          <w:p w:rsidR="00000000" w:rsidDel="00000000" w:rsidP="00000000" w:rsidRDefault="00000000" w:rsidRPr="00000000" w14:paraId="000000C6">
            <w:pPr>
              <w:widowControl w:val="0"/>
              <w:numPr>
                <w:ilvl w:val="0"/>
                <w:numId w:val="6"/>
              </w:numPr>
              <w:spacing w:after="60" w:lineRule="auto"/>
              <w:ind w:left="891" w:hanging="284"/>
              <w:jc w:val="both"/>
              <w:rPr/>
            </w:pPr>
            <w:r w:rsidDel="00000000" w:rsidR="00000000" w:rsidRPr="00000000">
              <w:rPr>
                <w:rtl w:val="0"/>
              </w:rPr>
              <w:t xml:space="preserve">carica o funzione societaria esercitata dal titolare effettivo: [</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C7">
            <w:pPr>
              <w:widowControl w:val="0"/>
              <w:ind w:left="604" w:firstLine="0"/>
              <w:jc w:val="both"/>
              <w:rPr/>
            </w:pPr>
            <w:r w:rsidDel="00000000" w:rsidR="00000000" w:rsidRPr="00000000">
              <w:rPr>
                <w:rtl w:val="0"/>
              </w:rPr>
            </w:r>
          </w:p>
        </w:tc>
      </w:tr>
    </w:tbl>
    <w:p w:rsidR="00000000" w:rsidDel="00000000" w:rsidP="00000000" w:rsidRDefault="00000000" w:rsidRPr="00000000" w14:paraId="000000C9">
      <w:pPr>
        <w:widowControl w:val="0"/>
        <w:ind w:left="426" w:firstLine="0"/>
        <w:jc w:val="both"/>
        <w:rPr>
          <w:i w:val="1"/>
        </w:rPr>
      </w:pPr>
      <w:r w:rsidDel="00000000" w:rsidR="00000000" w:rsidRPr="00000000">
        <w:rPr>
          <w:rtl w:val="0"/>
        </w:rPr>
      </w:r>
    </w:p>
    <w:p w:rsidR="00000000" w:rsidDel="00000000" w:rsidP="00000000" w:rsidRDefault="00000000" w:rsidRPr="00000000" w14:paraId="000000CA">
      <w:pPr>
        <w:widowControl w:val="0"/>
        <w:ind w:left="426" w:firstLine="0"/>
        <w:jc w:val="both"/>
        <w:rPr>
          <w:i w:val="1"/>
        </w:rPr>
      </w:pPr>
      <w:r w:rsidDel="00000000" w:rsidR="00000000" w:rsidRPr="00000000">
        <w:rPr>
          <w:i w:val="1"/>
          <w:highlight w:val="yellow"/>
          <w:rtl w:val="0"/>
        </w:rPr>
        <w:t xml:space="preserve">[In caso di pluralità di titolari effettivi, duplicare la tabella sopra riportata e compilarne i campi anche in relazione agli ulteriori titolari effettivi]</w:t>
      </w:r>
      <w:r w:rsidDel="00000000" w:rsidR="00000000" w:rsidRPr="00000000">
        <w:rPr>
          <w:rtl w:val="0"/>
        </w:rPr>
      </w:r>
    </w:p>
    <w:p w:rsidR="00000000" w:rsidDel="00000000" w:rsidP="00000000" w:rsidRDefault="00000000" w:rsidRPr="00000000" w14:paraId="000000CB">
      <w:pPr>
        <w:widowControl w:val="0"/>
        <w:tabs>
          <w:tab w:val="left" w:leader="none" w:pos="284"/>
        </w:tabs>
        <w:jc w:val="both"/>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57" w:right="0" w:hanging="35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impegnarsi, ai sensi dell’art. 18, comma 1, lettera d), del d.lgs. n. 231/2007, al costante aggiornamento dei dati e delle informazioni acquisite nello svolgimento delle attività relative all’identificazione del titolare effettivo e alla verifica della sua identità;</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5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57" w:right="0" w:hanging="35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 essere informato, ai sensi e per gli effetti dell’art. 13 della d.lgs. n. 196/2003, e del Regolamento del Parlamento Europeo e del Consiglio n. 679/2016, che i dati personali raccolti saranno trattati, anche con strumenti informatici, nell’ambito e ai fini del procedimento per il quale la presente dichiarazione viene resa, anche in virtù di quanto espressamente specificato nella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lex specialis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della procedura che qui si intende integralmente trascritta.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NB: Il documento dovrà essere sottoscritto con firma digitale dal legale rappresentante del concorrente (o da persona munita da comprovati poteri di firma).</w:t>
      </w:r>
    </w:p>
    <w:p w:rsidR="00000000" w:rsidDel="00000000" w:rsidP="00000000" w:rsidRDefault="00000000" w:rsidRPr="00000000" w14:paraId="000000D2">
      <w:pPr>
        <w:spacing w:after="160" w:lineRule="auto"/>
        <w:jc w:val="both"/>
        <w:rPr/>
      </w:pPr>
      <w:r w:rsidDel="00000000" w:rsidR="00000000" w:rsidRPr="00000000">
        <w:rPr>
          <w:rtl w:val="0"/>
        </w:rPr>
      </w:r>
    </w:p>
    <w:sectPr>
      <w:headerReference r:id="rId15" w:type="default"/>
      <w:headerReference r:id="rId16" w:type="first"/>
      <w:headerReference r:id="rId17" w:type="even"/>
      <w:footerReference r:id="rId18" w:type="default"/>
      <w:footerReference r:id="rId19" w:type="first"/>
      <w:footerReference r:id="rId20" w:type="even"/>
      <w:pgSz w:h="15840" w:w="12240"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Verdan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909094" cy="604500"/>
              <wp:effectExtent b="0" l="0" r="0" t="0"/>
              <wp:wrapNone/>
              <wp:docPr id="27" name=""/>
              <a:graphic>
                <a:graphicData uri="http://schemas.microsoft.com/office/word/2010/wordprocessingGroup">
                  <wpg:wgp>
                    <wpg:cNvGrpSpPr/>
                    <wpg:grpSpPr>
                      <a:xfrm>
                        <a:off x="1891450" y="3477750"/>
                        <a:ext cx="6909094" cy="604500"/>
                        <a:chOff x="1891450" y="3477750"/>
                        <a:chExt cx="6909100" cy="604500"/>
                      </a:xfrm>
                    </wpg:grpSpPr>
                    <wpg:grpSp>
                      <wpg:cNvGrpSpPr/>
                      <wpg:grpSpPr>
                        <a:xfrm>
                          <a:off x="1891453" y="3477750"/>
                          <a:ext cx="6909094" cy="604500"/>
                          <a:chOff x="0" y="0"/>
                          <a:chExt cx="5754926" cy="503894"/>
                        </a:xfrm>
                      </wpg:grpSpPr>
                      <wps:wsp>
                        <wps:cNvSpPr/>
                        <wps:cNvPr id="3" name="Shape 3"/>
                        <wps:spPr>
                          <a:xfrm>
                            <a:off x="0" y="0"/>
                            <a:ext cx="5754925" cy="503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0"/>
                            <a:ext cx="5754926" cy="503894"/>
                            <a:chOff x="0" y="0"/>
                            <a:chExt cx="5754926" cy="503894"/>
                          </a:xfrm>
                        </wpg:grpSpPr>
                        <wps:wsp>
                          <wps:cNvSpPr/>
                          <wps:cNvPr id="5" name="Shape 5"/>
                          <wps:spPr>
                            <a:xfrm>
                              <a:off x="0" y="0"/>
                              <a:ext cx="5754926" cy="503894"/>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6" name="Shape 6"/>
                            <pic:cNvPicPr preferRelativeResize="0"/>
                          </pic:nvPicPr>
                          <pic:blipFill rotWithShape="1">
                            <a:blip r:embed="rId1">
                              <a:alphaModFix/>
                            </a:blip>
                            <a:srcRect b="0" l="0" r="0" t="0"/>
                            <a:stretch/>
                          </pic:blipFill>
                          <pic:spPr>
                            <a:xfrm>
                              <a:off x="140244" y="73055"/>
                              <a:ext cx="5391396" cy="226440"/>
                            </a:xfrm>
                            <a:prstGeom prst="rect">
                              <a:avLst/>
                            </a:prstGeom>
                            <a:noFill/>
                            <a:ln>
                              <a:noFill/>
                            </a:ln>
                          </pic:spPr>
                        </pic:pic>
                      </wpg:grpSp>
                      <wps:wsp>
                        <wps:cNvCnPr/>
                        <wps:spPr>
                          <a:xfrm>
                            <a:off x="116793" y="20334"/>
                            <a:ext cx="5438300" cy="1"/>
                          </a:xfrm>
                          <a:prstGeom prst="straightConnector1">
                            <a:avLst/>
                          </a:prstGeom>
                          <a:noFill/>
                          <a:ln cap="flat" cmpd="sng" w="25400">
                            <a:solidFill>
                              <a:srgbClr val="3E9389"/>
                            </a:solidFill>
                            <a:prstDash val="solid"/>
                            <a:miter lim="8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909094" cy="604500"/>
              <wp:effectExtent b="0" l="0" r="0" t="0"/>
              <wp:wrapNone/>
              <wp:docPr id="27"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09094" cy="60450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La dichiarazione per l’identificazione del titolare effettivo deve essere compilata da tutte le imprese che compongono l’RTI o il Consorzio, sia mandanti che mandatarie (v. Cap. 5, paragrafo 5.1.3.3, delle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Linee Guida per lo svolgimento delle attività di controllo e rendicontazione degli interventi PNRR di competenza delle Amministrazioni centrali e dei Soggetti attuatori</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allegate alla Circolare del Ministero dell’Economia e Finanza, Ragioneria Generale dello Stato, dell’11 agosto 2022, n. 30.</w:t>
      </w:r>
    </w:p>
  </w:footnote>
  <w:footnote w:id="1">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I criteri per individuare il “titolare effettivo” riportati nella dichiarazione sono i seguenti:</w:t>
      </w:r>
    </w:p>
    <w:p w:rsidR="00000000" w:rsidDel="00000000" w:rsidP="00000000" w:rsidRDefault="00000000" w:rsidRPr="00000000" w14:paraId="000000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499"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criterio dell’assetto proprietario</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ai sensi dell’art. 20, comma 2, lettere a) e b), del D.Lgs. n. 231/2007,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Nel caso in cui il cliente sia una società di capitali: </w:t>
      </w:r>
    </w:p>
    <w:p w:rsidR="00000000" w:rsidDel="00000000" w:rsidP="00000000" w:rsidRDefault="00000000" w:rsidRPr="00000000" w14:paraId="000000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856"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costituisce indicazione di proprietà diretta la titolarità di una partecipazione superiore al 25 per cento del capitale del cliente, detenuta da una persona fisica; </w:t>
      </w:r>
    </w:p>
    <w:p w:rsidR="00000000" w:rsidDel="00000000" w:rsidP="00000000" w:rsidRDefault="00000000" w:rsidRPr="00000000" w14:paraId="000000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856"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costituisce indicazione di proprietà indiretta la titolarità di una percentuale di partecipazioni superiore al 25 per cento del capitale del cliente, posseduto per il tramite di società controllate, società fiduciarie o per interposta persona</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499"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criterio del controllo</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ai sensi dell’art. 20, comma 3, del D.Lgs. n. 231/2007,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rsidR="00000000" w:rsidDel="00000000" w:rsidP="00000000" w:rsidRDefault="00000000" w:rsidRPr="00000000" w14:paraId="000000D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40" w:lineRule="auto"/>
        <w:ind w:left="856"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del controllo della maggioranza dei voti esercitabili in assemblea ordinaria;</w:t>
      </w:r>
    </w:p>
    <w:p w:rsidR="00000000" w:rsidDel="00000000" w:rsidP="00000000" w:rsidRDefault="00000000" w:rsidRPr="00000000" w14:paraId="000000D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40" w:lineRule="auto"/>
        <w:ind w:left="856"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del controllo di voti sufficienti per esercitare un'influenza dominante in assemblea ordinaria;</w:t>
      </w:r>
    </w:p>
    <w:p w:rsidR="00000000" w:rsidDel="00000000" w:rsidP="00000000" w:rsidRDefault="00000000" w:rsidRPr="00000000" w14:paraId="000000D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40" w:lineRule="auto"/>
        <w:ind w:left="856" w:right="0" w:hanging="357"/>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dell'esistenza di particolari vincoli contrattuali che consentano di esercitare un'influenza dominante</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499" w:right="0" w:hanging="357"/>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criterio residuale</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ai sensi dell’art. 20, comma 5, del D.Lgs. n. 231/2007,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Qualora l'applicazione dei criteri di cui ai precedenti commi non consenta di individuare univocamente uno o più titolari effettivi, il titolare effettivo coincide con la persona fisica o le</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 persone fisiche titolari,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conformemente ai rispettivi assetti organizzativi o statutari, di poteri di rappresentanza legale, amministrazione o direzione della società o del cliente comunque diverso dalla persona fisica</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I criteri sopra riportati si applicano “a cascata”. L’operatore economico concorrente dovrà, in primo luogo, verificare se vi siano titolari effettivi individuabili in base al criterio dell’assetto proprietario (v. punto 1.1). In mancanza di tale tipologia di titolari effettivi, dovrà indicare eventuali titolari effettivi individuabili sulla base del criterio del controllo (v. punto 1.2). Soltanto nell’eventualità in cui i predetti criteri non risultino applicabili, l’operatore economico dovrà accertare l’esistenza di titolari effettivi individuabili tramite il criterio residuale e compilare la relativa sezione (v. punto 1.3).</w:t>
      </w:r>
      <w:r w:rsidDel="00000000" w:rsidR="00000000" w:rsidRPr="00000000">
        <w:rPr>
          <w:rtl w:val="0"/>
        </w:rPr>
      </w:r>
    </w:p>
  </w:footnote>
  <w:footnote w:id="2">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bookmarkStart w:colFirst="0" w:colLast="0" w:name="_heading=h.gjdgxs" w:id="0"/>
      <w:bookmarkEnd w:id="0"/>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Nel caso in cui le azioni dell’operatore economico concorrente siano detenute da persone fisiche per il tramite di “catene di controllo” costituite da più società controllanti, il titolare effettivo deve essere individuato sulla base del c.d. approccio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bottom up</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descritto nel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Report on the legal, regulatory and supervisory implementation across EU Member States in relation to the Beneficial Owners Customer Due Diligence requirements under the Third Money Laundering Directive</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predisposto dall’European Securities and Markets Authority (ESMA), dall’European Banking Authority (EBA) e dall’European Insurance and Occupation Pensions Authority (EIOPA). In base a tale approccio, il titolare effettivo coincide con la persona fisica che possiede il 25% del pacchetto azionario della società cliente oppure di una diversa società, che a sua volta possiede il 25% della società cliente. In base a tale criterio, la soglia di consistenza del 25% del pacchetto azionario deve essere verificata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ad ogni livello</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della catena di controllo che collega il titolare effettivo alla società cliente. I più recenti studi di settore, in un’ottica prudenziale, hanno evidenziato la necessità di continuare ad applicare il citato approccio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bottom up</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anche nell’attuale assetto normativo, modificato per effetto dell’entrata in vigore della Direttiva UE n. 849/2015 e della normativa nazionale di recepimento (v., sul punto, lo studio del Consiglio Nazionale del Notariato, Commissione Antiriciclaggio, n. 1_2023, intitolato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La ricerca del titolare effettivo</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v. anche l’</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Impact Assessment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del 20 luglio 2021, pubblicato dalla Commissione UE come documento di accompagnamento all’</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Anti-money laundering package</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secondo cui in Italia sarebbe attualmente applicabile il c.d. approccio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bottom up</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v., infine, 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Linee guida per la valutazione del rischio, adeguata verifica della clientela, conservazione dei documenti, dei dati e delle informazioni ai sensi del d.lgs. 231/2007 (come modificato dal d.lgs. 4 ottobre 2019, n. 125 e dal d.l. 16 luglio 2020, n. 76)</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approvate dal Consiglio Nazionale dei Dottori Commercialisti e degli Esperti Contabili (ODCEC), del febbraio 2021).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502" w:hanging="360"/>
      </w:pPr>
      <w:rPr>
        <w:i w:val="0"/>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2">
    <w:lvl w:ilvl="0">
      <w:start w:val="1"/>
      <w:numFmt w:val="decimal"/>
      <w:lvlText w:val="%1)"/>
      <w:lvlJc w:val="left"/>
      <w:pPr>
        <w:ind w:left="502" w:hanging="360"/>
      </w:pPr>
      <w:rPr>
        <w:b w:val="0"/>
        <w:i w:val="0"/>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lowerLetter"/>
      <w:lvlText w:val="%1)"/>
      <w:lvlJc w:val="left"/>
      <w:pPr>
        <w:ind w:left="502" w:hanging="360"/>
      </w:pPr>
      <w:rPr>
        <w:i w:val="0"/>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4">
    <w:lvl w:ilvl="0">
      <w:start w:val="1"/>
      <w:numFmt w:val="decimal"/>
      <w:lvlText w:val="%1)"/>
      <w:lvlJc w:val="left"/>
      <w:pPr>
        <w:ind w:left="108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decimal"/>
      <w:lvlText w:val="%1.%2)"/>
      <w:lvlJc w:val="left"/>
      <w:pPr>
        <w:ind w:left="360" w:hanging="360"/>
      </w:pPr>
      <w:rPr>
        <w:b w:val="1"/>
      </w:rPr>
    </w:lvl>
    <w:lvl w:ilvl="2">
      <w:start w:val="1"/>
      <w:numFmt w:val="upperLetter"/>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4"/>
      <w:numFmt w:val="bullet"/>
      <w:lvlText w:val="-"/>
      <w:lvlJc w:val="left"/>
      <w:pPr>
        <w:ind w:left="2001" w:hanging="360"/>
      </w:pPr>
      <w:rPr>
        <w:rFonts w:ascii="Times New Roman" w:cs="Times New Roman" w:eastAsia="Times New Roman" w:hAnsi="Times New Roman"/>
        <w:b w:val="1"/>
      </w:rPr>
    </w:lvl>
    <w:lvl w:ilvl="1">
      <w:start w:val="1"/>
      <w:numFmt w:val="bullet"/>
      <w:lvlText w:val="o"/>
      <w:lvlJc w:val="left"/>
      <w:pPr>
        <w:ind w:left="2721" w:hanging="360"/>
      </w:pPr>
      <w:rPr>
        <w:rFonts w:ascii="Courier New" w:cs="Courier New" w:eastAsia="Courier New" w:hAnsi="Courier New"/>
      </w:rPr>
    </w:lvl>
    <w:lvl w:ilvl="2">
      <w:start w:val="1"/>
      <w:numFmt w:val="bullet"/>
      <w:lvlText w:val="▪"/>
      <w:lvlJc w:val="left"/>
      <w:pPr>
        <w:ind w:left="3441" w:hanging="360"/>
      </w:pPr>
      <w:rPr>
        <w:rFonts w:ascii="Noto Sans Symbols" w:cs="Noto Sans Symbols" w:eastAsia="Noto Sans Symbols" w:hAnsi="Noto Sans Symbols"/>
      </w:rPr>
    </w:lvl>
    <w:lvl w:ilvl="3">
      <w:start w:val="1"/>
      <w:numFmt w:val="bullet"/>
      <w:lvlText w:val="●"/>
      <w:lvlJc w:val="left"/>
      <w:pPr>
        <w:ind w:left="4161" w:hanging="360"/>
      </w:pPr>
      <w:rPr>
        <w:rFonts w:ascii="Noto Sans Symbols" w:cs="Noto Sans Symbols" w:eastAsia="Noto Sans Symbols" w:hAnsi="Noto Sans Symbols"/>
      </w:rPr>
    </w:lvl>
    <w:lvl w:ilvl="4">
      <w:start w:val="1"/>
      <w:numFmt w:val="bullet"/>
      <w:lvlText w:val="o"/>
      <w:lvlJc w:val="left"/>
      <w:pPr>
        <w:ind w:left="4881" w:hanging="360"/>
      </w:pPr>
      <w:rPr>
        <w:rFonts w:ascii="Courier New" w:cs="Courier New" w:eastAsia="Courier New" w:hAnsi="Courier New"/>
      </w:rPr>
    </w:lvl>
    <w:lvl w:ilvl="5">
      <w:start w:val="1"/>
      <w:numFmt w:val="bullet"/>
      <w:lvlText w:val="▪"/>
      <w:lvlJc w:val="left"/>
      <w:pPr>
        <w:ind w:left="5601" w:hanging="360"/>
      </w:pPr>
      <w:rPr>
        <w:rFonts w:ascii="Noto Sans Symbols" w:cs="Noto Sans Symbols" w:eastAsia="Noto Sans Symbols" w:hAnsi="Noto Sans Symbols"/>
      </w:rPr>
    </w:lvl>
    <w:lvl w:ilvl="6">
      <w:start w:val="1"/>
      <w:numFmt w:val="bullet"/>
      <w:lvlText w:val="●"/>
      <w:lvlJc w:val="left"/>
      <w:pPr>
        <w:ind w:left="6321" w:hanging="360"/>
      </w:pPr>
      <w:rPr>
        <w:rFonts w:ascii="Noto Sans Symbols" w:cs="Noto Sans Symbols" w:eastAsia="Noto Sans Symbols" w:hAnsi="Noto Sans Symbols"/>
      </w:rPr>
    </w:lvl>
    <w:lvl w:ilvl="7">
      <w:start w:val="1"/>
      <w:numFmt w:val="bullet"/>
      <w:lvlText w:val="o"/>
      <w:lvlJc w:val="left"/>
      <w:pPr>
        <w:ind w:left="7041" w:hanging="360"/>
      </w:pPr>
      <w:rPr>
        <w:rFonts w:ascii="Courier New" w:cs="Courier New" w:eastAsia="Courier New" w:hAnsi="Courier New"/>
      </w:rPr>
    </w:lvl>
    <w:lvl w:ilvl="8">
      <w:start w:val="1"/>
      <w:numFmt w:val="bullet"/>
      <w:lvlText w:val="▪"/>
      <w:lvlJc w:val="left"/>
      <w:pPr>
        <w:ind w:left="776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0" w:before="40" w:lineRule="auto"/>
    </w:pPr>
    <w:rPr>
      <w:rFonts w:ascii="Cambria" w:cs="Cambria" w:eastAsia="Cambria" w:hAnsi="Cambria"/>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432AAD"/>
  </w:style>
  <w:style w:type="paragraph" w:styleId="Titolo3">
    <w:name w:val="heading 3"/>
    <w:basedOn w:val="Normale"/>
    <w:next w:val="Normale"/>
    <w:link w:val="Titolo3Carattere"/>
    <w:uiPriority w:val="9"/>
    <w:semiHidden w:val="1"/>
    <w:unhideWhenUsed w:val="1"/>
    <w:qFormat w:val="1"/>
    <w:rsid w:val="00CE0EFE"/>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paragraph" w:styleId="Titolo4">
    <w:name w:val="heading 4"/>
    <w:basedOn w:val="Normale"/>
    <w:next w:val="Normale"/>
    <w:link w:val="Titolo4Carattere"/>
    <w:uiPriority w:val="9"/>
    <w:semiHidden w:val="1"/>
    <w:unhideWhenUsed w:val="1"/>
    <w:qFormat w:val="1"/>
    <w:rsid w:val="007320DF"/>
    <w:pPr>
      <w:keepNext w:val="1"/>
      <w:keepLines w:val="1"/>
      <w:spacing w:after="0" w:before="40"/>
      <w:outlineLvl w:val="3"/>
    </w:pPr>
    <w:rPr>
      <w:rFonts w:asciiTheme="majorHAnsi" w:cstheme="majorBidi" w:eastAsiaTheme="majorEastAsia" w:hAnsiTheme="majorHAnsi"/>
      <w:i w:val="1"/>
      <w:iCs w:val="1"/>
      <w:color w:val="365f91" w:themeColor="accent1" w:themeShade="0000BF"/>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Paragrafoelenco">
    <w:name w:val="List Paragraph"/>
    <w:basedOn w:val="Normale"/>
    <w:uiPriority w:val="34"/>
    <w:qFormat w:val="1"/>
    <w:rsid w:val="00F105B0"/>
    <w:pPr>
      <w:ind w:left="720"/>
      <w:contextualSpacing w:val="1"/>
    </w:pPr>
    <w:rPr>
      <w:lang w:val="it-IT"/>
    </w:rPr>
  </w:style>
  <w:style w:type="table" w:styleId="Grigliatabella">
    <w:name w:val="Table Grid"/>
    <w:basedOn w:val="Tabellanormale"/>
    <w:rsid w:val="004B5841"/>
    <w:pPr>
      <w:spacing w:after="0" w:line="240" w:lineRule="auto"/>
    </w:pPr>
    <w:rPr>
      <w:rFonts w:ascii="Calibri" w:cs="Times New Roman"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customStyle="1">
    <w:name w:val="Default"/>
    <w:rsid w:val="00D30178"/>
    <w:pPr>
      <w:autoSpaceDE w:val="0"/>
      <w:autoSpaceDN w:val="0"/>
      <w:adjustRightInd w:val="0"/>
      <w:spacing w:after="0" w:line="240" w:lineRule="auto"/>
    </w:pPr>
    <w:rPr>
      <w:rFonts w:ascii="Times New Roman" w:cs="Times New Roman" w:hAnsi="Times New Roman"/>
      <w:color w:val="000000"/>
      <w:sz w:val="24"/>
      <w:szCs w:val="24"/>
      <w:lang w:val="it-IT"/>
    </w:rPr>
  </w:style>
  <w:style w:type="character" w:styleId="Collegamentoipertestuale">
    <w:name w:val="Hyperlink"/>
    <w:basedOn w:val="Carpredefinitoparagrafo"/>
    <w:uiPriority w:val="99"/>
    <w:unhideWhenUsed w:val="1"/>
    <w:rsid w:val="00B00F1B"/>
    <w:rPr>
      <w:color w:val="0000ff" w:themeColor="hyperlink"/>
      <w:u w:val="single"/>
    </w:rPr>
  </w:style>
  <w:style w:type="character" w:styleId="Menzionenonrisolta">
    <w:name w:val="Unresolved Mention"/>
    <w:basedOn w:val="Carpredefinitoparagrafo"/>
    <w:uiPriority w:val="99"/>
    <w:semiHidden w:val="1"/>
    <w:unhideWhenUsed w:val="1"/>
    <w:rsid w:val="00B00F1B"/>
    <w:rPr>
      <w:color w:val="605e5c"/>
      <w:shd w:color="auto" w:fill="e1dfdd" w:val="clear"/>
    </w:rPr>
  </w:style>
  <w:style w:type="paragraph" w:styleId="Intestazione">
    <w:name w:val="header"/>
    <w:basedOn w:val="Normale"/>
    <w:link w:val="IntestazioneCarattere"/>
    <w:uiPriority w:val="99"/>
    <w:unhideWhenUsed w:val="1"/>
    <w:rsid w:val="008C2AE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8C2AE9"/>
  </w:style>
  <w:style w:type="paragraph" w:styleId="Pidipagina">
    <w:name w:val="footer"/>
    <w:basedOn w:val="Normale"/>
    <w:link w:val="PidipaginaCarattere"/>
    <w:unhideWhenUsed w:val="1"/>
    <w:rsid w:val="008C2AE9"/>
    <w:pPr>
      <w:tabs>
        <w:tab w:val="center" w:pos="4819"/>
        <w:tab w:val="right" w:pos="9638"/>
      </w:tabs>
      <w:spacing w:after="0" w:line="240" w:lineRule="auto"/>
    </w:pPr>
  </w:style>
  <w:style w:type="character" w:styleId="PidipaginaCarattere" w:customStyle="1">
    <w:name w:val="Piè di pagina Carattere"/>
    <w:basedOn w:val="Carpredefinitoparagrafo"/>
    <w:link w:val="Pidipagina"/>
    <w:rsid w:val="008C2AE9"/>
  </w:style>
  <w:style w:type="paragraph" w:styleId="Testofumetto">
    <w:name w:val="Balloon Text"/>
    <w:basedOn w:val="Normale"/>
    <w:link w:val="TestofumettoCarattere"/>
    <w:uiPriority w:val="99"/>
    <w:semiHidden w:val="1"/>
    <w:unhideWhenUsed w:val="1"/>
    <w:rsid w:val="00A07697"/>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07697"/>
    <w:rPr>
      <w:rFonts w:ascii="Segoe UI" w:cs="Segoe UI" w:hAnsi="Segoe UI"/>
      <w:sz w:val="18"/>
      <w:szCs w:val="18"/>
    </w:rPr>
  </w:style>
  <w:style w:type="paragraph" w:styleId="Testocommento">
    <w:name w:val="annotation text"/>
    <w:basedOn w:val="Normale"/>
    <w:link w:val="TestocommentoCarattere"/>
    <w:uiPriority w:val="99"/>
    <w:semiHidden w:val="1"/>
    <w:rsid w:val="00A07697"/>
    <w:pPr>
      <w:spacing w:after="0" w:line="240" w:lineRule="auto"/>
    </w:pPr>
    <w:rPr>
      <w:rFonts w:ascii="Times New Roman" w:cs="Times New Roman" w:eastAsia="Calibri" w:hAnsi="Times New Roman"/>
      <w:sz w:val="20"/>
      <w:szCs w:val="20"/>
      <w:lang w:eastAsia="it-IT" w:val="it-IT"/>
    </w:rPr>
  </w:style>
  <w:style w:type="character" w:styleId="TestocommentoCarattere" w:customStyle="1">
    <w:name w:val="Testo commento Carattere"/>
    <w:basedOn w:val="Carpredefinitoparagrafo"/>
    <w:link w:val="Testocommento"/>
    <w:uiPriority w:val="99"/>
    <w:semiHidden w:val="1"/>
    <w:rsid w:val="00A07697"/>
    <w:rPr>
      <w:rFonts w:ascii="Times New Roman" w:cs="Times New Roman" w:eastAsia="Calibri" w:hAnsi="Times New Roman"/>
      <w:sz w:val="20"/>
      <w:szCs w:val="20"/>
      <w:lang w:eastAsia="it-IT" w:val="it-IT"/>
    </w:rPr>
  </w:style>
  <w:style w:type="character" w:styleId="Rimandocommento">
    <w:name w:val="annotation reference"/>
    <w:uiPriority w:val="99"/>
    <w:semiHidden w:val="1"/>
    <w:unhideWhenUsed w:val="1"/>
    <w:rsid w:val="00A07697"/>
    <w:rPr>
      <w:sz w:val="16"/>
      <w:szCs w:val="16"/>
    </w:rPr>
  </w:style>
  <w:style w:type="paragraph" w:styleId="Testonormale">
    <w:name w:val="Plain Text"/>
    <w:basedOn w:val="Normale"/>
    <w:link w:val="TestonormaleCarattere"/>
    <w:uiPriority w:val="99"/>
    <w:semiHidden w:val="1"/>
    <w:unhideWhenUsed w:val="1"/>
    <w:rsid w:val="002C6C36"/>
    <w:pPr>
      <w:spacing w:after="0" w:line="240" w:lineRule="auto"/>
    </w:pPr>
    <w:rPr>
      <w:rFonts w:ascii="Consolas" w:hAnsi="Consolas"/>
      <w:sz w:val="21"/>
      <w:szCs w:val="21"/>
    </w:rPr>
  </w:style>
  <w:style w:type="character" w:styleId="TestonormaleCarattere" w:customStyle="1">
    <w:name w:val="Testo normale Carattere"/>
    <w:basedOn w:val="Carpredefinitoparagrafo"/>
    <w:link w:val="Testonormale"/>
    <w:uiPriority w:val="99"/>
    <w:semiHidden w:val="1"/>
    <w:rsid w:val="002C6C36"/>
    <w:rPr>
      <w:rFonts w:ascii="Consolas" w:hAnsi="Consolas"/>
      <w:sz w:val="21"/>
      <w:szCs w:val="21"/>
    </w:rPr>
  </w:style>
  <w:style w:type="paragraph" w:styleId="Soggettocommento">
    <w:name w:val="annotation subject"/>
    <w:basedOn w:val="Testocommento"/>
    <w:next w:val="Testocommento"/>
    <w:link w:val="SoggettocommentoCarattere"/>
    <w:uiPriority w:val="99"/>
    <w:semiHidden w:val="1"/>
    <w:unhideWhenUsed w:val="1"/>
    <w:rsid w:val="00940105"/>
    <w:pPr>
      <w:spacing w:after="200"/>
    </w:pPr>
    <w:rPr>
      <w:rFonts w:asciiTheme="minorHAnsi" w:cstheme="minorBidi" w:eastAsiaTheme="minorHAnsi" w:hAnsiTheme="minorHAnsi"/>
      <w:b w:val="1"/>
      <w:bCs w:val="1"/>
      <w:lang w:eastAsia="en-US" w:val="en-US"/>
    </w:rPr>
  </w:style>
  <w:style w:type="character" w:styleId="SoggettocommentoCarattere" w:customStyle="1">
    <w:name w:val="Soggetto commento Carattere"/>
    <w:basedOn w:val="TestocommentoCarattere"/>
    <w:link w:val="Soggettocommento"/>
    <w:uiPriority w:val="99"/>
    <w:semiHidden w:val="1"/>
    <w:rsid w:val="00940105"/>
    <w:rPr>
      <w:rFonts w:ascii="Times New Roman" w:cs="Times New Roman" w:eastAsia="Calibri" w:hAnsi="Times New Roman"/>
      <w:b w:val="1"/>
      <w:bCs w:val="1"/>
      <w:sz w:val="20"/>
      <w:szCs w:val="20"/>
      <w:lang w:eastAsia="it-IT" w:val="it-IT"/>
    </w:rPr>
  </w:style>
  <w:style w:type="numbering" w:styleId="Nessunelenco1" w:customStyle="1">
    <w:name w:val="Nessun elenco1"/>
    <w:next w:val="Nessunelenco"/>
    <w:uiPriority w:val="99"/>
    <w:semiHidden w:val="1"/>
    <w:unhideWhenUsed w:val="1"/>
    <w:rsid w:val="006C2B9B"/>
  </w:style>
  <w:style w:type="numbering" w:styleId="Nessunelenco11" w:customStyle="1">
    <w:name w:val="Nessun elenco11"/>
    <w:next w:val="Nessunelenco"/>
    <w:uiPriority w:val="99"/>
    <w:semiHidden w:val="1"/>
    <w:unhideWhenUsed w:val="1"/>
    <w:rsid w:val="006C2B9B"/>
  </w:style>
  <w:style w:type="table" w:styleId="Grigliatabella1" w:customStyle="1">
    <w:name w:val="Griglia tabella1"/>
    <w:basedOn w:val="Tabellanormale"/>
    <w:next w:val="Grigliatabella"/>
    <w:rsid w:val="006C2B9B"/>
    <w:pPr>
      <w:spacing w:after="0" w:line="240" w:lineRule="auto"/>
    </w:pPr>
    <w:rPr>
      <w:rFonts w:ascii="Calibri" w:cs="Times New Roman"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Collegamentoipertestuale1" w:customStyle="1">
    <w:name w:val="Collegamento ipertestuale1"/>
    <w:basedOn w:val="Carpredefinitoparagrafo"/>
    <w:uiPriority w:val="99"/>
    <w:unhideWhenUsed w:val="1"/>
    <w:rsid w:val="006C2B9B"/>
    <w:rPr>
      <w:color w:val="0000ff"/>
      <w:u w:val="single"/>
    </w:rPr>
  </w:style>
  <w:style w:type="paragraph" w:styleId="Soggettocommento1" w:customStyle="1">
    <w:name w:val="Soggetto commento1"/>
    <w:basedOn w:val="Testocommento"/>
    <w:next w:val="Testocommento"/>
    <w:uiPriority w:val="99"/>
    <w:semiHidden w:val="1"/>
    <w:unhideWhenUsed w:val="1"/>
    <w:rsid w:val="006C2B9B"/>
    <w:pPr>
      <w:spacing w:after="200"/>
    </w:pPr>
    <w:rPr>
      <w:rFonts w:ascii="Calibri" w:hAnsi="Calibri"/>
      <w:b w:val="1"/>
      <w:bCs w:val="1"/>
      <w:lang w:eastAsia="en-US" w:val="en-US"/>
    </w:rPr>
  </w:style>
  <w:style w:type="character" w:styleId="SoggettocommentoCarattere1" w:customStyle="1">
    <w:name w:val="Soggetto commento Carattere1"/>
    <w:basedOn w:val="TestocommentoCarattere"/>
    <w:uiPriority w:val="99"/>
    <w:semiHidden w:val="1"/>
    <w:rsid w:val="006C2B9B"/>
    <w:rPr>
      <w:rFonts w:ascii="Times New Roman" w:cs="Times New Roman" w:eastAsia="Calibri" w:hAnsi="Times New Roman"/>
      <w:b w:val="1"/>
      <w:bCs w:val="1"/>
      <w:sz w:val="20"/>
      <w:szCs w:val="20"/>
      <w:lang w:eastAsia="it-IT" w:val="it-IT"/>
    </w:rPr>
  </w:style>
  <w:style w:type="character" w:styleId="Titolo3Carattere" w:customStyle="1">
    <w:name w:val="Titolo 3 Carattere"/>
    <w:basedOn w:val="Carpredefinitoparagrafo"/>
    <w:link w:val="Titolo3"/>
    <w:uiPriority w:val="9"/>
    <w:semiHidden w:val="1"/>
    <w:rsid w:val="00CE0EFE"/>
    <w:rPr>
      <w:rFonts w:asciiTheme="majorHAnsi" w:cstheme="majorBidi" w:eastAsiaTheme="majorEastAsia" w:hAnsiTheme="majorHAnsi"/>
      <w:color w:val="243f60" w:themeColor="accent1" w:themeShade="00007F"/>
      <w:sz w:val="24"/>
      <w:szCs w:val="24"/>
    </w:rPr>
  </w:style>
  <w:style w:type="character" w:styleId="Titolo4Carattere" w:customStyle="1">
    <w:name w:val="Titolo 4 Carattere"/>
    <w:basedOn w:val="Carpredefinitoparagrafo"/>
    <w:link w:val="Titolo4"/>
    <w:uiPriority w:val="9"/>
    <w:semiHidden w:val="1"/>
    <w:rsid w:val="007320DF"/>
    <w:rPr>
      <w:rFonts w:asciiTheme="majorHAnsi" w:cstheme="majorBidi" w:eastAsiaTheme="majorEastAsia" w:hAnsiTheme="majorHAnsi"/>
      <w:i w:val="1"/>
      <w:iCs w:val="1"/>
      <w:color w:val="365f91" w:themeColor="accent1" w:themeShade="0000BF"/>
    </w:rPr>
  </w:style>
  <w:style w:type="paragraph" w:styleId="usoboll1" w:customStyle="1">
    <w:name w:val="usoboll1"/>
    <w:basedOn w:val="Normale"/>
    <w:rsid w:val="007320DF"/>
    <w:pPr>
      <w:widowControl w:val="0"/>
      <w:spacing w:after="0" w:line="482" w:lineRule="exact"/>
      <w:jc w:val="both"/>
    </w:pPr>
    <w:rPr>
      <w:rFonts w:ascii="Times New Roman" w:cs="Times New Roman" w:eastAsia="Times New Roman" w:hAnsi="Times New Roman"/>
      <w:sz w:val="24"/>
      <w:szCs w:val="20"/>
      <w:lang w:eastAsia="it-IT" w:val="it-IT"/>
    </w:rPr>
  </w:style>
  <w:style w:type="paragraph" w:styleId="Testonotaapidipagina">
    <w:name w:val="footnote text"/>
    <w:basedOn w:val="Normale"/>
    <w:link w:val="TestonotaapidipaginaCarattere"/>
    <w:semiHidden w:val="1"/>
    <w:rsid w:val="007320DF"/>
    <w:pPr>
      <w:spacing w:after="0" w:line="240" w:lineRule="auto"/>
    </w:pPr>
    <w:rPr>
      <w:rFonts w:ascii="Times New Roman" w:cs="Times New Roman" w:eastAsia="Times New Roman" w:hAnsi="Times New Roman"/>
      <w:sz w:val="20"/>
      <w:szCs w:val="20"/>
      <w:lang w:eastAsia="it-IT" w:val="it-IT"/>
    </w:rPr>
  </w:style>
  <w:style w:type="character" w:styleId="TestonotaapidipaginaCarattere" w:customStyle="1">
    <w:name w:val="Testo nota a piè di pagina Carattere"/>
    <w:basedOn w:val="Carpredefinitoparagrafo"/>
    <w:link w:val="Testonotaapidipagina"/>
    <w:semiHidden w:val="1"/>
    <w:rsid w:val="007320DF"/>
    <w:rPr>
      <w:rFonts w:ascii="Times New Roman" w:cs="Times New Roman" w:eastAsia="Times New Roman" w:hAnsi="Times New Roman"/>
      <w:sz w:val="20"/>
      <w:szCs w:val="20"/>
      <w:lang w:eastAsia="it-IT" w:val="it-IT"/>
    </w:rPr>
  </w:style>
  <w:style w:type="character" w:styleId="Rimandonotaapidipagina">
    <w:name w:val="footnote reference"/>
    <w:semiHidden w:val="1"/>
    <w:rsid w:val="007320DF"/>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7.png"/><Relationship Id="rId10"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8.png"/><Relationship Id="rId15" Type="http://schemas.openxmlformats.org/officeDocument/2006/relationships/header" Target="header2.xml"/><Relationship Id="rId14" Type="http://schemas.openxmlformats.org/officeDocument/2006/relationships/image" Target="media/image5.png"/><Relationship Id="rId17" Type="http://schemas.openxmlformats.org/officeDocument/2006/relationships/header" Target="header1.xml"/><Relationship Id="rId16" Type="http://schemas.openxmlformats.org/officeDocument/2006/relationships/header" Target="header3.xml"/><Relationship Id="rId5" Type="http://schemas.openxmlformats.org/officeDocument/2006/relationships/numbering" Target="numbering.xml"/><Relationship Id="rId19" Type="http://schemas.openxmlformats.org/officeDocument/2006/relationships/footer" Target="footer3.xml"/><Relationship Id="rId6" Type="http://schemas.openxmlformats.org/officeDocument/2006/relationships/styles" Target="styles.xml"/><Relationship Id="rId18" Type="http://schemas.openxmlformats.org/officeDocument/2006/relationships/footer" Target="footer2.xml"/><Relationship Id="rId7" Type="http://schemas.openxmlformats.org/officeDocument/2006/relationships/customXml" Target="../customXML/item1.xml"/><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6wDGKOkjA+8ApZM1Q400/Fm4fQ==">CgMxLjAyCGguZ2pkZ3hzOAByITFoN1JkX01nMkl3ejFFTkFSc0JDaDNJMExJRi1pRWZwWQ==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2023-07-30T21:24:00Z</dcterms:created>
</cp:coreProperties>
</file>